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1EFEA"/>
  <w:body>
    <w:p w14:paraId="781AEBAF" w14:textId="77777777" w:rsidR="006C670E" w:rsidRDefault="006C670E" w:rsidP="006C670E">
      <w:pPr>
        <w:widowControl/>
        <w:tabs>
          <w:tab w:val="clear" w:pos="170"/>
        </w:tabs>
        <w:suppressAutoHyphens w:val="0"/>
        <w:autoSpaceDE/>
        <w:autoSpaceDN/>
        <w:adjustRightInd/>
        <w:spacing w:after="0" w:line="240" w:lineRule="auto"/>
        <w:textAlignment w:val="auto"/>
      </w:pPr>
    </w:p>
    <w:p w14:paraId="3BD084C5" w14:textId="77777777" w:rsidR="006C670E" w:rsidRDefault="006C670E" w:rsidP="006C670E">
      <w:pPr>
        <w:widowControl/>
        <w:tabs>
          <w:tab w:val="clear" w:pos="170"/>
        </w:tabs>
        <w:suppressAutoHyphens w:val="0"/>
        <w:autoSpaceDE/>
        <w:autoSpaceDN/>
        <w:adjustRightInd/>
        <w:spacing w:after="0" w:line="240" w:lineRule="auto"/>
        <w:textAlignment w:val="auto"/>
      </w:pPr>
    </w:p>
    <w:p w14:paraId="49825E7F" w14:textId="77777777" w:rsidR="006C670E" w:rsidRDefault="006C670E" w:rsidP="006C670E">
      <w:pPr>
        <w:widowControl/>
        <w:tabs>
          <w:tab w:val="clear" w:pos="170"/>
        </w:tabs>
        <w:suppressAutoHyphens w:val="0"/>
        <w:autoSpaceDE/>
        <w:autoSpaceDN/>
        <w:adjustRightInd/>
        <w:spacing w:after="0" w:line="240" w:lineRule="auto"/>
        <w:textAlignment w:val="auto"/>
      </w:pPr>
    </w:p>
    <w:p w14:paraId="296FFB51" w14:textId="77777777" w:rsidR="006C670E" w:rsidRDefault="006C670E" w:rsidP="006C670E">
      <w:pPr>
        <w:widowControl/>
        <w:tabs>
          <w:tab w:val="clear" w:pos="170"/>
        </w:tabs>
        <w:suppressAutoHyphens w:val="0"/>
        <w:autoSpaceDE/>
        <w:autoSpaceDN/>
        <w:adjustRightInd/>
        <w:spacing w:after="0" w:line="240" w:lineRule="auto"/>
        <w:textAlignment w:val="auto"/>
      </w:pPr>
    </w:p>
    <w:p w14:paraId="48090959" w14:textId="77777777" w:rsidR="006C670E" w:rsidRDefault="006C670E" w:rsidP="006C670E">
      <w:pPr>
        <w:widowControl/>
        <w:tabs>
          <w:tab w:val="clear" w:pos="170"/>
        </w:tabs>
        <w:suppressAutoHyphens w:val="0"/>
        <w:autoSpaceDE/>
        <w:autoSpaceDN/>
        <w:adjustRightInd/>
        <w:spacing w:after="0" w:line="240" w:lineRule="auto"/>
        <w:textAlignment w:val="auto"/>
      </w:pPr>
    </w:p>
    <w:p w14:paraId="1DB87AA5" w14:textId="77777777" w:rsidR="006C670E" w:rsidRDefault="006C670E" w:rsidP="006C670E">
      <w:pPr>
        <w:widowControl/>
        <w:tabs>
          <w:tab w:val="clear" w:pos="170"/>
        </w:tabs>
        <w:suppressAutoHyphens w:val="0"/>
        <w:autoSpaceDE/>
        <w:autoSpaceDN/>
        <w:adjustRightInd/>
        <w:spacing w:after="0" w:line="240" w:lineRule="auto"/>
        <w:textAlignment w:val="auto"/>
      </w:pPr>
    </w:p>
    <w:p w14:paraId="14123A71" w14:textId="22C44BF5" w:rsidR="006C670E" w:rsidRPr="004C0E9D" w:rsidRDefault="004968EC" w:rsidP="004C0E9D">
      <w:pPr>
        <w:pStyle w:val="Heading2"/>
      </w:pPr>
      <w:r>
        <w:t xml:space="preserve"> </w:t>
      </w:r>
    </w:p>
    <w:p w14:paraId="346170F4" w14:textId="77777777" w:rsidR="004968EC" w:rsidRDefault="004968EC" w:rsidP="00A13D01">
      <w:pPr>
        <w:spacing w:after="0" w:line="240" w:lineRule="auto"/>
        <w:rPr>
          <w:rFonts w:ascii="Arial" w:eastAsia="Arial" w:hAnsi="Arial" w:cs="Arial"/>
          <w:sz w:val="24"/>
        </w:rPr>
      </w:pPr>
      <w:r w:rsidRPr="045E9A61">
        <w:rPr>
          <w:rFonts w:ascii="Arial" w:eastAsia="Arial" w:hAnsi="Arial" w:cs="Arial"/>
          <w:sz w:val="24"/>
        </w:rPr>
        <w:t>The Committee Secretary</w:t>
      </w:r>
    </w:p>
    <w:p w14:paraId="5A6E158E" w14:textId="657AD59A" w:rsidR="004C0E9D" w:rsidRDefault="004968EC" w:rsidP="00A13D01">
      <w:pPr>
        <w:spacing w:after="0" w:line="240" w:lineRule="auto"/>
        <w:rPr>
          <w:rFonts w:ascii="Arial" w:eastAsia="Arial" w:hAnsi="Arial" w:cs="Arial"/>
          <w:sz w:val="24"/>
        </w:rPr>
      </w:pPr>
      <w:r w:rsidRPr="045E9A61">
        <w:rPr>
          <w:rFonts w:ascii="Arial" w:eastAsia="Arial" w:hAnsi="Arial" w:cs="Arial"/>
          <w:sz w:val="24"/>
        </w:rPr>
        <w:t>Inquiry into Long COVID and Repeated COVID Infections</w:t>
      </w:r>
    </w:p>
    <w:p w14:paraId="15BF19BA" w14:textId="6B260FB7" w:rsidR="00397E85" w:rsidRDefault="00397E85" w:rsidP="00A13D01">
      <w:pPr>
        <w:spacing w:after="0" w:line="240" w:lineRule="auto"/>
        <w:rPr>
          <w:rFonts w:ascii="Arial" w:eastAsia="Arial" w:hAnsi="Arial" w:cs="Arial"/>
          <w:sz w:val="24"/>
        </w:rPr>
      </w:pPr>
      <w:r w:rsidRPr="045E9A61">
        <w:rPr>
          <w:rFonts w:ascii="Arial" w:eastAsia="Arial" w:hAnsi="Arial" w:cs="Arial"/>
          <w:sz w:val="24"/>
        </w:rPr>
        <w:t>The House Standing Committee on Health, Aged Care and Sport</w:t>
      </w:r>
    </w:p>
    <w:p w14:paraId="79F1DE82" w14:textId="77777777" w:rsidR="00A13D01" w:rsidRDefault="00A13D01" w:rsidP="00A13D01">
      <w:pPr>
        <w:spacing w:after="0" w:line="240" w:lineRule="auto"/>
        <w:rPr>
          <w:rFonts w:ascii="Arial" w:eastAsia="Arial" w:hAnsi="Arial" w:cs="Arial"/>
          <w:sz w:val="24"/>
          <w:lang w:val="sv-SE"/>
        </w:rPr>
      </w:pPr>
    </w:p>
    <w:p w14:paraId="5F388358" w14:textId="21C411F6" w:rsidR="00397E85" w:rsidRPr="005B36E1" w:rsidRDefault="002D18D1" w:rsidP="00A13D01">
      <w:pPr>
        <w:spacing w:after="0" w:line="240" w:lineRule="auto"/>
        <w:rPr>
          <w:lang w:val="sv-SE"/>
        </w:rPr>
      </w:pPr>
      <w:r w:rsidRPr="000A2B4A">
        <w:rPr>
          <w:rFonts w:ascii="Arial" w:eastAsia="Arial" w:hAnsi="Arial" w:cs="Arial"/>
          <w:sz w:val="24"/>
          <w:lang w:val="sv-SE"/>
        </w:rPr>
        <w:t>Vi</w:t>
      </w:r>
      <w:r w:rsidR="406AD76F" w:rsidRPr="000A2B4A">
        <w:rPr>
          <w:rFonts w:ascii="Arial" w:eastAsia="Arial" w:hAnsi="Arial" w:cs="Arial"/>
          <w:sz w:val="24"/>
          <w:lang w:val="sv-SE"/>
        </w:rPr>
        <w:t>a</w:t>
      </w:r>
      <w:r w:rsidRPr="000A2B4A">
        <w:rPr>
          <w:rFonts w:ascii="Arial" w:eastAsia="Arial" w:hAnsi="Arial" w:cs="Arial"/>
          <w:sz w:val="24"/>
          <w:lang w:val="sv-SE"/>
        </w:rPr>
        <w:t xml:space="preserve"> email - </w:t>
      </w:r>
      <w:hyperlink r:id="rId11">
        <w:r w:rsidRPr="000A2B4A">
          <w:rPr>
            <w:rStyle w:val="Hyperlink"/>
            <w:rFonts w:ascii="Arial" w:eastAsia="Arial" w:hAnsi="Arial" w:cs="Arial"/>
            <w:sz w:val="24"/>
            <w:lang w:val="sv-SE"/>
          </w:rPr>
          <w:t>Health.Reps@aph.gov.au</w:t>
        </w:r>
      </w:hyperlink>
    </w:p>
    <w:p w14:paraId="22C1AB5E" w14:textId="77777777" w:rsidR="002D18D1" w:rsidRPr="005B36E1" w:rsidRDefault="002D18D1" w:rsidP="004C0E9D">
      <w:pPr>
        <w:rPr>
          <w:lang w:val="sv-SE"/>
        </w:rPr>
      </w:pPr>
    </w:p>
    <w:p w14:paraId="51B609CA" w14:textId="7E3C9BCE" w:rsidR="002D18D1" w:rsidRDefault="002D18D1" w:rsidP="004C0E9D">
      <w:pPr>
        <w:rPr>
          <w:rFonts w:ascii="Arial" w:eastAsia="Arial" w:hAnsi="Arial" w:cs="Arial"/>
          <w:sz w:val="24"/>
        </w:rPr>
      </w:pPr>
      <w:r w:rsidRPr="045E9A61">
        <w:rPr>
          <w:rFonts w:ascii="Arial" w:eastAsia="Arial" w:hAnsi="Arial" w:cs="Arial"/>
          <w:sz w:val="24"/>
        </w:rPr>
        <w:t>Dear Committee Secretary</w:t>
      </w:r>
    </w:p>
    <w:p w14:paraId="4BDEDF81" w14:textId="77777777" w:rsidR="00701466" w:rsidRDefault="00701466" w:rsidP="004C0E9D">
      <w:pPr>
        <w:rPr>
          <w:rFonts w:ascii="Arial" w:eastAsia="Arial" w:hAnsi="Arial" w:cs="Arial"/>
          <w:sz w:val="24"/>
        </w:rPr>
      </w:pPr>
    </w:p>
    <w:p w14:paraId="66AEF4A4" w14:textId="2AB35A6E" w:rsidR="004071F4" w:rsidRDefault="00CB44DB" w:rsidP="045E9A61">
      <w:pPr>
        <w:spacing w:after="0" w:line="240" w:lineRule="auto"/>
        <w:rPr>
          <w:rFonts w:ascii="Arial" w:eastAsia="Arial" w:hAnsi="Arial" w:cs="Arial"/>
          <w:sz w:val="24"/>
        </w:rPr>
      </w:pPr>
      <w:r w:rsidRPr="045E9A61">
        <w:rPr>
          <w:rFonts w:ascii="Arial" w:eastAsia="Arial" w:hAnsi="Arial" w:cs="Arial"/>
          <w:sz w:val="24"/>
        </w:rPr>
        <w:t xml:space="preserve">Thank you for the opportunity to make a submission to the Inquiry into Long Covid.  This is a timely and welcome inquiry. This submission addresses </w:t>
      </w:r>
      <w:r w:rsidR="00936FDB" w:rsidRPr="045E9A61">
        <w:rPr>
          <w:rFonts w:ascii="Arial" w:eastAsia="Arial" w:hAnsi="Arial" w:cs="Arial"/>
          <w:sz w:val="24"/>
        </w:rPr>
        <w:t xml:space="preserve">– to varying extents </w:t>
      </w:r>
      <w:r w:rsidR="05C2333D" w:rsidRPr="045E9A61">
        <w:rPr>
          <w:rFonts w:ascii="Arial" w:eastAsia="Arial" w:hAnsi="Arial" w:cs="Arial"/>
          <w:sz w:val="24"/>
        </w:rPr>
        <w:t>–</w:t>
      </w:r>
      <w:r w:rsidR="00936FDB" w:rsidRPr="045E9A61">
        <w:rPr>
          <w:rFonts w:ascii="Arial" w:eastAsia="Arial" w:hAnsi="Arial" w:cs="Arial"/>
          <w:sz w:val="24"/>
        </w:rPr>
        <w:t xml:space="preserve"> </w:t>
      </w:r>
      <w:r w:rsidR="00CF41F9" w:rsidRPr="045E9A61">
        <w:rPr>
          <w:rFonts w:ascii="Arial" w:eastAsia="Arial" w:hAnsi="Arial" w:cs="Arial"/>
          <w:sz w:val="24"/>
        </w:rPr>
        <w:t xml:space="preserve">Terms of Reference 1, </w:t>
      </w:r>
      <w:r w:rsidR="00936FDB" w:rsidRPr="045E9A61">
        <w:rPr>
          <w:rFonts w:ascii="Arial" w:eastAsia="Arial" w:hAnsi="Arial" w:cs="Arial"/>
          <w:sz w:val="24"/>
        </w:rPr>
        <w:t xml:space="preserve">2, </w:t>
      </w:r>
      <w:r w:rsidR="00CF41F9" w:rsidRPr="045E9A61">
        <w:rPr>
          <w:rFonts w:ascii="Arial" w:eastAsia="Arial" w:hAnsi="Arial" w:cs="Arial"/>
          <w:sz w:val="24"/>
        </w:rPr>
        <w:t xml:space="preserve">4 and 5 with a focus on </w:t>
      </w:r>
      <w:r w:rsidR="00713D36">
        <w:rPr>
          <w:rFonts w:ascii="Arial" w:eastAsia="Arial" w:hAnsi="Arial" w:cs="Arial"/>
          <w:sz w:val="24"/>
        </w:rPr>
        <w:t>L</w:t>
      </w:r>
      <w:r w:rsidR="00CF41F9" w:rsidRPr="045E9A61">
        <w:rPr>
          <w:rFonts w:ascii="Arial" w:eastAsia="Arial" w:hAnsi="Arial" w:cs="Arial"/>
          <w:sz w:val="24"/>
        </w:rPr>
        <w:t xml:space="preserve">ong COVID as a cause of disability, a cause of dual disability and a consequential factor in relation to the disability and healthcare systems. </w:t>
      </w:r>
    </w:p>
    <w:p w14:paraId="05AD12C1" w14:textId="6A29F528" w:rsidR="002D18D1" w:rsidRDefault="00CF41F9" w:rsidP="045E9A61">
      <w:pPr>
        <w:spacing w:after="0" w:line="240" w:lineRule="auto"/>
        <w:rPr>
          <w:rFonts w:ascii="Arial" w:eastAsia="Arial" w:hAnsi="Arial" w:cs="Arial"/>
          <w:sz w:val="24"/>
        </w:rPr>
      </w:pPr>
      <w:r w:rsidRPr="045E9A61">
        <w:rPr>
          <w:rFonts w:ascii="Arial" w:eastAsia="Arial" w:hAnsi="Arial" w:cs="Arial"/>
          <w:sz w:val="24"/>
        </w:rPr>
        <w:t xml:space="preserve"> </w:t>
      </w:r>
    </w:p>
    <w:p w14:paraId="485662CF" w14:textId="40990F44" w:rsidR="004A3C95" w:rsidRPr="008C374A" w:rsidRDefault="00AA6BA7" w:rsidP="004C0E9D">
      <w:pPr>
        <w:rPr>
          <w:rFonts w:ascii="Arial" w:eastAsia="Arial" w:hAnsi="Arial" w:cs="Arial"/>
          <w:sz w:val="24"/>
          <w:u w:val="single"/>
        </w:rPr>
      </w:pPr>
      <w:r w:rsidRPr="045E9A61">
        <w:rPr>
          <w:rFonts w:ascii="Arial" w:eastAsia="Arial" w:hAnsi="Arial" w:cs="Arial"/>
          <w:sz w:val="24"/>
          <w:u w:val="single"/>
        </w:rPr>
        <w:t xml:space="preserve">About us: </w:t>
      </w:r>
    </w:p>
    <w:p w14:paraId="420C1E0A" w14:textId="5786474A" w:rsidR="00235C08" w:rsidRDefault="00235C08" w:rsidP="00235C08">
      <w:pPr>
        <w:rPr>
          <w:rFonts w:ascii="Arial" w:eastAsia="Arial" w:hAnsi="Arial" w:cs="Arial"/>
          <w:sz w:val="24"/>
        </w:rPr>
      </w:pPr>
      <w:r w:rsidRPr="045E9A61">
        <w:rPr>
          <w:rFonts w:ascii="Arial" w:eastAsia="Arial" w:hAnsi="Arial" w:cs="Arial"/>
          <w:sz w:val="24"/>
        </w:rPr>
        <w:t>Advocacy for Inclusion is a national systemic body representing people with disabilities in the ACT. We write systemic advocacy in the form of submissions, reports and position papers on issues affecting people with disability.</w:t>
      </w:r>
    </w:p>
    <w:p w14:paraId="48A1D556" w14:textId="65E94A56" w:rsidR="004A3C95" w:rsidRDefault="00235C08" w:rsidP="00235C08">
      <w:pPr>
        <w:rPr>
          <w:rFonts w:ascii="Arial" w:eastAsia="Arial" w:hAnsi="Arial" w:cs="Arial"/>
          <w:sz w:val="24"/>
        </w:rPr>
      </w:pPr>
      <w:r w:rsidRPr="045E9A61">
        <w:rPr>
          <w:rFonts w:ascii="Arial" w:eastAsia="Arial" w:hAnsi="Arial" w:cs="Arial"/>
          <w:sz w:val="24"/>
        </w:rPr>
        <w:t>We provide expert policy advice on issues affecting people with disabilities that come through our individual advocacy clients and strong membership base in the ACT.</w:t>
      </w:r>
    </w:p>
    <w:p w14:paraId="498F1466" w14:textId="6D11A1B3" w:rsidR="00AA6BA7" w:rsidRDefault="00AA6BA7" w:rsidP="00235C08">
      <w:pPr>
        <w:rPr>
          <w:rFonts w:ascii="Arial" w:eastAsia="Arial" w:hAnsi="Arial" w:cs="Arial"/>
          <w:sz w:val="24"/>
        </w:rPr>
      </w:pPr>
      <w:r w:rsidRPr="045E9A61">
        <w:rPr>
          <w:rFonts w:ascii="Arial" w:eastAsia="Arial" w:hAnsi="Arial" w:cs="Arial"/>
          <w:sz w:val="24"/>
        </w:rPr>
        <w:t xml:space="preserve">We are a Disabled Peoples Organisation meaning that a majority of our members, Board and staff have disabilities.  </w:t>
      </w:r>
    </w:p>
    <w:p w14:paraId="6097EBAA" w14:textId="77777777" w:rsidR="004071F4" w:rsidRDefault="004071F4" w:rsidP="00235C08">
      <w:pPr>
        <w:rPr>
          <w:rFonts w:ascii="Arial" w:eastAsia="Arial" w:hAnsi="Arial" w:cs="Arial"/>
          <w:sz w:val="24"/>
          <w:u w:val="single"/>
        </w:rPr>
      </w:pPr>
    </w:p>
    <w:p w14:paraId="11E6B04C" w14:textId="60EC341B" w:rsidR="00A620F4" w:rsidRDefault="00AA6BA7" w:rsidP="00235C08">
      <w:pPr>
        <w:rPr>
          <w:rFonts w:ascii="Arial" w:eastAsia="Arial" w:hAnsi="Arial" w:cs="Arial"/>
          <w:sz w:val="24"/>
          <w:u w:val="single"/>
        </w:rPr>
      </w:pPr>
      <w:r w:rsidRPr="045E9A61">
        <w:rPr>
          <w:rFonts w:ascii="Arial" w:eastAsia="Arial" w:hAnsi="Arial" w:cs="Arial"/>
          <w:sz w:val="24"/>
          <w:u w:val="single"/>
        </w:rPr>
        <w:t xml:space="preserve">Background: </w:t>
      </w:r>
    </w:p>
    <w:p w14:paraId="65966AFA" w14:textId="2E64B562" w:rsidR="00A620F4" w:rsidRDefault="00A620F4" w:rsidP="00A620F4">
      <w:pPr>
        <w:rPr>
          <w:rFonts w:ascii="Arial" w:eastAsia="Arial" w:hAnsi="Arial" w:cs="Arial"/>
          <w:sz w:val="24"/>
        </w:rPr>
      </w:pPr>
      <w:r w:rsidRPr="045E9A61">
        <w:rPr>
          <w:rFonts w:ascii="Arial" w:eastAsia="Arial" w:hAnsi="Arial" w:cs="Arial"/>
          <w:sz w:val="24"/>
        </w:rPr>
        <w:t xml:space="preserve">The COVID-19 pandemic continues to impact all of us and especially Australians with disability. We have high daily death rates, large numbers of people in hospital and fewer protections and supports. The ACT has had among the highest rates of COVID in Australia. ‘Endemic’ COVID is being experienced as a treadmill of infections and reinfections including among the vaccinated. </w:t>
      </w:r>
      <w:r w:rsidR="4879F92A" w:rsidRPr="045E9A61">
        <w:rPr>
          <w:rFonts w:ascii="Arial" w:eastAsia="Arial" w:hAnsi="Arial" w:cs="Arial"/>
          <w:sz w:val="24"/>
        </w:rPr>
        <w:t xml:space="preserve">The rapid emergence and spread of new variants </w:t>
      </w:r>
      <w:r w:rsidR="27CC6BC3" w:rsidRPr="045E9A61">
        <w:rPr>
          <w:rFonts w:ascii="Arial" w:eastAsia="Arial" w:hAnsi="Arial" w:cs="Arial"/>
          <w:sz w:val="24"/>
        </w:rPr>
        <w:t>are complicating the</w:t>
      </w:r>
      <w:r w:rsidR="4879F92A" w:rsidRPr="045E9A61">
        <w:rPr>
          <w:rFonts w:ascii="Arial" w:eastAsia="Arial" w:hAnsi="Arial" w:cs="Arial"/>
          <w:sz w:val="24"/>
        </w:rPr>
        <w:t xml:space="preserve"> effectiveness of current vaccines.</w:t>
      </w:r>
      <w:r w:rsidRPr="045E9A61">
        <w:rPr>
          <w:rFonts w:ascii="Arial" w:eastAsia="Arial" w:hAnsi="Arial" w:cs="Arial"/>
          <w:sz w:val="24"/>
        </w:rPr>
        <w:t xml:space="preserve"> There is growing and troubling evidence about the health consequences of long COVID. Large numbers are sick and there is disruption to supply chains and service continuity. </w:t>
      </w:r>
      <w:r w:rsidR="453F916B" w:rsidRPr="045E9A61">
        <w:rPr>
          <w:rFonts w:ascii="Arial" w:eastAsia="Arial" w:hAnsi="Arial" w:cs="Arial"/>
          <w:sz w:val="24"/>
        </w:rPr>
        <w:t>Additional</w:t>
      </w:r>
      <w:r w:rsidRPr="045E9A61">
        <w:rPr>
          <w:rFonts w:ascii="Arial" w:eastAsia="Arial" w:hAnsi="Arial" w:cs="Arial"/>
          <w:sz w:val="24"/>
        </w:rPr>
        <w:t xml:space="preserve"> disease outbreaks </w:t>
      </w:r>
      <w:r w:rsidR="453F916B" w:rsidRPr="045E9A61">
        <w:rPr>
          <w:rFonts w:ascii="Arial" w:eastAsia="Arial" w:hAnsi="Arial" w:cs="Arial"/>
          <w:sz w:val="24"/>
        </w:rPr>
        <w:t xml:space="preserve">are also </w:t>
      </w:r>
      <w:r w:rsidRPr="045E9A61">
        <w:rPr>
          <w:rFonts w:ascii="Arial" w:eastAsia="Arial" w:hAnsi="Arial" w:cs="Arial"/>
          <w:sz w:val="24"/>
        </w:rPr>
        <w:t xml:space="preserve">occurring in an </w:t>
      </w:r>
      <w:r w:rsidR="453F916B" w:rsidRPr="045E9A61">
        <w:rPr>
          <w:rFonts w:ascii="Arial" w:eastAsia="Arial" w:hAnsi="Arial" w:cs="Arial"/>
          <w:sz w:val="24"/>
        </w:rPr>
        <w:t>already immuno-</w:t>
      </w:r>
      <w:r w:rsidRPr="045E9A61">
        <w:rPr>
          <w:rFonts w:ascii="Arial" w:eastAsia="Arial" w:hAnsi="Arial" w:cs="Arial"/>
          <w:sz w:val="24"/>
        </w:rPr>
        <w:t xml:space="preserve">compromised population. </w:t>
      </w:r>
    </w:p>
    <w:p w14:paraId="662AA3E2" w14:textId="77777777" w:rsidR="00D973EA" w:rsidRDefault="00A620F4" w:rsidP="00235C08">
      <w:pPr>
        <w:rPr>
          <w:rFonts w:ascii="Arial" w:eastAsia="Arial" w:hAnsi="Arial" w:cs="Arial"/>
          <w:sz w:val="24"/>
        </w:rPr>
      </w:pPr>
      <w:r w:rsidRPr="045E9A61">
        <w:rPr>
          <w:rFonts w:ascii="Arial" w:eastAsia="Arial" w:hAnsi="Arial" w:cs="Arial"/>
          <w:sz w:val="24"/>
        </w:rPr>
        <w:t>COVID-19 and its management is a disability rights issue, consequential to Articles 11 and 25 of CRPD</w:t>
      </w:r>
      <w:r w:rsidR="5CF90DBA" w:rsidRPr="045E9A61">
        <w:rPr>
          <w:rFonts w:ascii="Arial" w:eastAsia="Arial" w:hAnsi="Arial" w:cs="Arial"/>
          <w:sz w:val="24"/>
        </w:rPr>
        <w:t>. S</w:t>
      </w:r>
      <w:r w:rsidR="2400625F" w:rsidRPr="045E9A61">
        <w:rPr>
          <w:rFonts w:ascii="Arial" w:eastAsia="Arial" w:hAnsi="Arial" w:cs="Arial"/>
          <w:sz w:val="24"/>
        </w:rPr>
        <w:t>ince</w:t>
      </w:r>
      <w:r w:rsidRPr="045E9A61">
        <w:rPr>
          <w:rFonts w:ascii="Arial" w:eastAsia="Arial" w:hAnsi="Arial" w:cs="Arial"/>
          <w:sz w:val="24"/>
        </w:rPr>
        <w:t xml:space="preserve"> 2020 there have been troubling gaps and delays in the formation</w:t>
      </w:r>
      <w:r w:rsidR="0D8574C0" w:rsidRPr="045E9A61">
        <w:rPr>
          <w:rFonts w:ascii="Arial" w:eastAsia="Arial" w:hAnsi="Arial" w:cs="Arial"/>
          <w:sz w:val="24"/>
        </w:rPr>
        <w:t>,</w:t>
      </w:r>
      <w:r w:rsidR="23B98B07" w:rsidRPr="045E9A61">
        <w:rPr>
          <w:rFonts w:ascii="Arial" w:eastAsia="Arial" w:hAnsi="Arial" w:cs="Arial"/>
          <w:sz w:val="24"/>
        </w:rPr>
        <w:t xml:space="preserve"> coordination</w:t>
      </w:r>
      <w:r w:rsidR="4368F2FB" w:rsidRPr="045E9A61">
        <w:rPr>
          <w:rFonts w:ascii="Arial" w:eastAsia="Arial" w:hAnsi="Arial" w:cs="Arial"/>
          <w:sz w:val="24"/>
        </w:rPr>
        <w:t>, and communication</w:t>
      </w:r>
      <w:r w:rsidR="2400625F" w:rsidRPr="045E9A61">
        <w:rPr>
          <w:rFonts w:ascii="Arial" w:eastAsia="Arial" w:hAnsi="Arial" w:cs="Arial"/>
          <w:sz w:val="24"/>
        </w:rPr>
        <w:t xml:space="preserve"> of</w:t>
      </w:r>
      <w:r w:rsidR="56A329C3" w:rsidRPr="045E9A61">
        <w:rPr>
          <w:rFonts w:ascii="Arial" w:eastAsia="Arial" w:hAnsi="Arial" w:cs="Arial"/>
          <w:sz w:val="24"/>
        </w:rPr>
        <w:t xml:space="preserve"> timely</w:t>
      </w:r>
      <w:r w:rsidRPr="045E9A61">
        <w:rPr>
          <w:rFonts w:ascii="Arial" w:eastAsia="Arial" w:hAnsi="Arial" w:cs="Arial"/>
          <w:sz w:val="24"/>
        </w:rPr>
        <w:t xml:space="preserve"> responses, the delivery of assistance and the availability of vaccines</w:t>
      </w:r>
      <w:r w:rsidR="44EB4A90" w:rsidRPr="045E9A61">
        <w:rPr>
          <w:rFonts w:ascii="Arial" w:eastAsia="Arial" w:hAnsi="Arial" w:cs="Arial"/>
          <w:sz w:val="24"/>
        </w:rPr>
        <w:t xml:space="preserve"> and</w:t>
      </w:r>
      <w:r w:rsidR="5329E057" w:rsidRPr="045E9A61">
        <w:rPr>
          <w:rFonts w:ascii="Arial" w:eastAsia="Arial" w:hAnsi="Arial" w:cs="Arial"/>
          <w:sz w:val="24"/>
        </w:rPr>
        <w:t>, more recently,</w:t>
      </w:r>
      <w:r w:rsidR="44EB4A90" w:rsidRPr="045E9A61">
        <w:rPr>
          <w:rFonts w:ascii="Arial" w:eastAsia="Arial" w:hAnsi="Arial" w:cs="Arial"/>
          <w:sz w:val="24"/>
        </w:rPr>
        <w:t xml:space="preserve"> anti-viral medications</w:t>
      </w:r>
      <w:r w:rsidR="2400625F" w:rsidRPr="045E9A61">
        <w:rPr>
          <w:rFonts w:ascii="Arial" w:eastAsia="Arial" w:hAnsi="Arial" w:cs="Arial"/>
          <w:sz w:val="24"/>
        </w:rPr>
        <w:t>.</w:t>
      </w:r>
      <w:r w:rsidR="398794A1" w:rsidRPr="045E9A61">
        <w:rPr>
          <w:rFonts w:ascii="Arial" w:eastAsia="Arial" w:hAnsi="Arial" w:cs="Arial"/>
          <w:sz w:val="24"/>
        </w:rPr>
        <w:t xml:space="preserve"> </w:t>
      </w:r>
    </w:p>
    <w:p w14:paraId="22D0F004" w14:textId="7B86319F" w:rsidR="00AA6BA7" w:rsidRPr="00701466" w:rsidRDefault="14826B0E" w:rsidP="00235C08">
      <w:pPr>
        <w:rPr>
          <w:rFonts w:ascii="Arial" w:eastAsia="Arial" w:hAnsi="Arial" w:cs="Arial"/>
          <w:sz w:val="24"/>
        </w:rPr>
      </w:pPr>
      <w:r w:rsidRPr="045E9A61">
        <w:rPr>
          <w:rFonts w:ascii="Arial" w:eastAsia="Arial" w:hAnsi="Arial" w:cs="Arial"/>
          <w:sz w:val="24"/>
        </w:rPr>
        <w:lastRenderedPageBreak/>
        <w:t>It is critical</w:t>
      </w:r>
      <w:r w:rsidR="00304C18" w:rsidRPr="045E9A61">
        <w:rPr>
          <w:rFonts w:ascii="Arial" w:eastAsia="Arial" w:hAnsi="Arial" w:cs="Arial"/>
          <w:sz w:val="24"/>
        </w:rPr>
        <w:t xml:space="preserve"> that </w:t>
      </w:r>
      <w:r w:rsidR="275A1EBB" w:rsidRPr="045E9A61">
        <w:rPr>
          <w:rFonts w:ascii="Arial" w:eastAsia="Arial" w:hAnsi="Arial" w:cs="Arial"/>
          <w:sz w:val="24"/>
        </w:rPr>
        <w:t>past</w:t>
      </w:r>
      <w:r w:rsidRPr="045E9A61">
        <w:rPr>
          <w:rFonts w:ascii="Arial" w:eastAsia="Arial" w:hAnsi="Arial" w:cs="Arial"/>
          <w:sz w:val="24"/>
        </w:rPr>
        <w:t xml:space="preserve"> issue</w:t>
      </w:r>
      <w:r w:rsidR="310F30F8" w:rsidRPr="045E9A61">
        <w:rPr>
          <w:rFonts w:ascii="Arial" w:eastAsia="Arial" w:hAnsi="Arial" w:cs="Arial"/>
          <w:sz w:val="24"/>
        </w:rPr>
        <w:t>s and challenges</w:t>
      </w:r>
      <w:r w:rsidR="00304C18" w:rsidRPr="045E9A61">
        <w:rPr>
          <w:rFonts w:ascii="Arial" w:eastAsia="Arial" w:hAnsi="Arial" w:cs="Arial"/>
          <w:sz w:val="24"/>
        </w:rPr>
        <w:t xml:space="preserve"> are not repeated in the </w:t>
      </w:r>
      <w:r w:rsidR="4161ABAF" w:rsidRPr="045E9A61">
        <w:rPr>
          <w:rFonts w:ascii="Arial" w:eastAsia="Arial" w:hAnsi="Arial" w:cs="Arial"/>
          <w:sz w:val="24"/>
        </w:rPr>
        <w:t>response to and</w:t>
      </w:r>
      <w:r w:rsidRPr="045E9A61">
        <w:rPr>
          <w:rFonts w:ascii="Arial" w:eastAsia="Arial" w:hAnsi="Arial" w:cs="Arial"/>
          <w:sz w:val="24"/>
        </w:rPr>
        <w:t xml:space="preserve"> </w:t>
      </w:r>
      <w:r w:rsidR="00304C18" w:rsidRPr="045E9A61">
        <w:rPr>
          <w:rFonts w:ascii="Arial" w:eastAsia="Arial" w:hAnsi="Arial" w:cs="Arial"/>
          <w:sz w:val="24"/>
        </w:rPr>
        <w:t xml:space="preserve">management of Long COVID.  </w:t>
      </w:r>
      <w:r w:rsidR="398794A1" w:rsidRPr="045E9A61">
        <w:rPr>
          <w:rFonts w:ascii="Arial" w:eastAsia="Arial" w:hAnsi="Arial" w:cs="Arial"/>
          <w:sz w:val="24"/>
        </w:rPr>
        <w:t xml:space="preserve"> </w:t>
      </w:r>
    </w:p>
    <w:p w14:paraId="63C5D274" w14:textId="77777777" w:rsidR="00772B0B" w:rsidRPr="00F266A8" w:rsidRDefault="00772B0B" w:rsidP="00F266A8">
      <w:pPr>
        <w:widowControl/>
        <w:tabs>
          <w:tab w:val="clear" w:pos="170"/>
        </w:tabs>
        <w:suppressAutoHyphens w:val="0"/>
        <w:autoSpaceDE/>
        <w:autoSpaceDN/>
        <w:adjustRightInd/>
        <w:spacing w:after="0" w:line="240" w:lineRule="auto"/>
        <w:textAlignment w:val="auto"/>
        <w:rPr>
          <w:rFonts w:ascii="Arial" w:hAnsi="Arial" w:cs="Arial"/>
          <w:sz w:val="24"/>
        </w:rPr>
      </w:pPr>
      <w:r w:rsidRPr="00F266A8">
        <w:rPr>
          <w:rFonts w:ascii="Arial" w:hAnsi="Arial" w:cs="Arial"/>
          <w:sz w:val="24"/>
        </w:rPr>
        <w:t>Emerging studies indicate the disproportionate impact of COVID-19 on people with disabilities. For example,</w:t>
      </w:r>
    </w:p>
    <w:p w14:paraId="37279B09" w14:textId="77777777" w:rsidR="00772B0B" w:rsidRPr="0080174D" w:rsidRDefault="00772B0B" w:rsidP="00A05C3E">
      <w:pPr>
        <w:pStyle w:val="ListParagraph"/>
        <w:widowControl/>
        <w:numPr>
          <w:ilvl w:val="0"/>
          <w:numId w:val="1"/>
        </w:numPr>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Pr>
          <w:rFonts w:ascii="Arial" w:hAnsi="Arial" w:cs="Arial"/>
          <w:color w:val="191919"/>
          <w:sz w:val="24"/>
          <w:shd w:val="clear" w:color="auto" w:fill="FFFFFF"/>
        </w:rPr>
        <w:t>In the UK, nearly 60% of the people who died from causes involving COVID-19 in 2020 had a disability.</w:t>
      </w:r>
    </w:p>
    <w:p w14:paraId="05737B85" w14:textId="77777777" w:rsidR="00772B0B" w:rsidRDefault="00772B0B" w:rsidP="00A05C3E">
      <w:pPr>
        <w:pStyle w:val="ListParagraph"/>
        <w:widowControl/>
        <w:numPr>
          <w:ilvl w:val="0"/>
          <w:numId w:val="1"/>
        </w:numPr>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Pr>
          <w:rFonts w:ascii="Arial" w:eastAsia="Times New Roman" w:hAnsi="Arial" w:cs="Arial"/>
          <w:color w:val="222222"/>
          <w:sz w:val="24"/>
          <w:lang w:eastAsia="en-AU"/>
        </w:rPr>
        <w:t>People with disability in the UK were three times more likely to die from COVID-19, with greater disparities at younger ages</w:t>
      </w:r>
      <w:r w:rsidRPr="00847063">
        <w:rPr>
          <w:rFonts w:ascii="Arial" w:eastAsia="Times New Roman" w:hAnsi="Arial" w:cs="Arial"/>
          <w:color w:val="222222"/>
          <w:sz w:val="24"/>
          <w:lang w:eastAsia="en-AU"/>
        </w:rPr>
        <w:t>.</w:t>
      </w:r>
      <w:r w:rsidRPr="00847063">
        <w:rPr>
          <w:rStyle w:val="FootnoteReference"/>
          <w:rFonts w:ascii="Arial" w:eastAsia="Times New Roman" w:hAnsi="Arial" w:cs="Arial"/>
          <w:color w:val="222222"/>
          <w:sz w:val="24"/>
          <w:lang w:eastAsia="en-AU"/>
        </w:rPr>
        <w:footnoteReference w:id="2"/>
      </w:r>
      <w:r w:rsidRPr="00847063">
        <w:rPr>
          <w:rFonts w:ascii="Arial" w:eastAsia="Times New Roman" w:hAnsi="Arial" w:cs="Arial"/>
          <w:color w:val="222222"/>
          <w:sz w:val="24"/>
          <w:lang w:eastAsia="en-AU"/>
        </w:rPr>
        <w:t xml:space="preserve"> </w:t>
      </w:r>
      <w:r>
        <w:rPr>
          <w:rFonts w:ascii="Arial" w:eastAsia="Times New Roman" w:hAnsi="Arial" w:cs="Arial"/>
          <w:color w:val="222222"/>
          <w:sz w:val="24"/>
          <w:lang w:eastAsia="en-AU"/>
        </w:rPr>
        <w:t>M</w:t>
      </w:r>
      <w:r w:rsidRPr="00847063">
        <w:rPr>
          <w:rFonts w:ascii="Arial" w:eastAsia="Times New Roman" w:hAnsi="Arial" w:cs="Arial"/>
          <w:color w:val="222222"/>
          <w:sz w:val="24"/>
          <w:lang w:eastAsia="en-AU"/>
        </w:rPr>
        <w:t xml:space="preserve">ortality is higher </w:t>
      </w:r>
      <w:r>
        <w:rPr>
          <w:rFonts w:ascii="Arial" w:eastAsia="Times New Roman" w:hAnsi="Arial" w:cs="Arial"/>
          <w:color w:val="222222"/>
          <w:sz w:val="24"/>
          <w:lang w:eastAsia="en-AU"/>
        </w:rPr>
        <w:t>still (three to five times) among adults with intellectual disability.</w:t>
      </w:r>
    </w:p>
    <w:p w14:paraId="3A56493A" w14:textId="77777777" w:rsidR="00772B0B" w:rsidRDefault="00772B0B" w:rsidP="00A05C3E">
      <w:pPr>
        <w:pStyle w:val="ListParagraph"/>
        <w:widowControl/>
        <w:numPr>
          <w:ilvl w:val="0"/>
          <w:numId w:val="1"/>
        </w:numPr>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Pr>
          <w:rFonts w:ascii="Arial" w:eastAsia="Times New Roman" w:hAnsi="Arial" w:cs="Arial"/>
          <w:color w:val="222222"/>
          <w:sz w:val="24"/>
          <w:lang w:eastAsia="en-AU"/>
        </w:rPr>
        <w:t>Children less than 16 years of age with intellectual disability have six to nine times higher rates of hospitalisation in the UK.</w:t>
      </w:r>
      <w:r>
        <w:rPr>
          <w:rStyle w:val="FootnoteReference"/>
          <w:rFonts w:ascii="Arial" w:eastAsia="Times New Roman" w:hAnsi="Arial" w:cs="Arial"/>
          <w:color w:val="222222"/>
          <w:sz w:val="24"/>
          <w:lang w:eastAsia="en-AU"/>
        </w:rPr>
        <w:footnoteReference w:id="3"/>
      </w:r>
      <w:r>
        <w:rPr>
          <w:rFonts w:ascii="Arial" w:eastAsia="Times New Roman" w:hAnsi="Arial" w:cs="Arial"/>
          <w:color w:val="222222"/>
          <w:sz w:val="24"/>
          <w:lang w:eastAsia="en-AU"/>
        </w:rPr>
        <w:t xml:space="preserve"> </w:t>
      </w:r>
    </w:p>
    <w:p w14:paraId="1B43FA7B" w14:textId="77777777" w:rsidR="00772B0B" w:rsidRPr="0080174D" w:rsidRDefault="00772B0B" w:rsidP="00A05C3E">
      <w:pPr>
        <w:pStyle w:val="ListParagraph"/>
        <w:widowControl/>
        <w:numPr>
          <w:ilvl w:val="0"/>
          <w:numId w:val="1"/>
        </w:numPr>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sidRPr="00847063">
        <w:rPr>
          <w:rFonts w:ascii="Arial" w:eastAsia="Times New Roman" w:hAnsi="Arial" w:cs="Arial"/>
          <w:color w:val="222222"/>
          <w:sz w:val="24"/>
          <w:lang w:eastAsia="en-AU"/>
        </w:rPr>
        <w:t xml:space="preserve">In the United States, </w:t>
      </w:r>
      <w:r>
        <w:rPr>
          <w:rFonts w:ascii="Arial" w:eastAsia="Times New Roman" w:hAnsi="Arial" w:cs="Arial"/>
          <w:color w:val="222222"/>
          <w:sz w:val="24"/>
          <w:lang w:eastAsia="en-AU"/>
        </w:rPr>
        <w:t xml:space="preserve">case fatality rates were </w:t>
      </w:r>
      <w:r w:rsidRPr="00847063">
        <w:rPr>
          <w:rFonts w:ascii="Arial" w:eastAsia="Times New Roman" w:hAnsi="Arial" w:cs="Arial"/>
          <w:color w:val="222222"/>
          <w:sz w:val="24"/>
          <w:lang w:eastAsia="en-AU"/>
        </w:rPr>
        <w:t>much higher for people with intellectual disabilities compared to non-disabled counterparts at younger ages such as &lt;17 (1.6% vs. 0.01%), and 18 to 74 (4.5% vs. 2.7%).</w:t>
      </w:r>
      <w:r w:rsidRPr="00847063">
        <w:rPr>
          <w:rStyle w:val="FootnoteReference"/>
          <w:rFonts w:ascii="Arial" w:eastAsia="Times New Roman" w:hAnsi="Arial" w:cs="Arial"/>
          <w:color w:val="222222"/>
          <w:sz w:val="24"/>
          <w:lang w:eastAsia="en-AU"/>
        </w:rPr>
        <w:footnoteReference w:id="4"/>
      </w:r>
      <w:r w:rsidRPr="00847063">
        <w:rPr>
          <w:rFonts w:ascii="Arial" w:eastAsia="Times New Roman" w:hAnsi="Arial" w:cs="Arial"/>
          <w:color w:val="222222"/>
          <w:sz w:val="24"/>
          <w:lang w:eastAsia="en-AU"/>
        </w:rPr>
        <w:t xml:space="preserve"> </w:t>
      </w:r>
    </w:p>
    <w:p w14:paraId="19ED144E" w14:textId="77777777" w:rsidR="00772B0B" w:rsidRDefault="00772B0B" w:rsidP="00A05C3E">
      <w:pPr>
        <w:pStyle w:val="ListParagraph"/>
        <w:widowControl/>
        <w:numPr>
          <w:ilvl w:val="0"/>
          <w:numId w:val="1"/>
        </w:numPr>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Pr>
          <w:rFonts w:ascii="Arial" w:eastAsia="Times New Roman" w:hAnsi="Arial" w:cs="Arial"/>
          <w:color w:val="222222"/>
          <w:sz w:val="24"/>
          <w:lang w:eastAsia="en-AU"/>
        </w:rPr>
        <w:t>In a Canadian province,</w:t>
      </w:r>
      <w:r w:rsidRPr="00847063">
        <w:rPr>
          <w:rFonts w:ascii="Arial" w:eastAsia="Times New Roman" w:hAnsi="Arial" w:cs="Arial"/>
          <w:color w:val="222222"/>
          <w:sz w:val="24"/>
          <w:lang w:eastAsia="en-AU"/>
        </w:rPr>
        <w:t xml:space="preserve"> hospitalisation and mortality rates for COVID-19 are higher for adults with intellectual </w:t>
      </w:r>
      <w:r>
        <w:rPr>
          <w:rFonts w:ascii="Arial" w:eastAsia="Times New Roman" w:hAnsi="Arial" w:cs="Arial"/>
          <w:color w:val="222222"/>
          <w:sz w:val="24"/>
          <w:lang w:eastAsia="en-AU"/>
        </w:rPr>
        <w:t>disabilities</w:t>
      </w:r>
      <w:r w:rsidRPr="00847063">
        <w:rPr>
          <w:rFonts w:ascii="Arial" w:eastAsia="Times New Roman" w:hAnsi="Arial" w:cs="Arial"/>
          <w:color w:val="222222"/>
          <w:sz w:val="24"/>
          <w:lang w:eastAsia="en-AU"/>
        </w:rPr>
        <w:t xml:space="preserve"> than in the general population, especially </w:t>
      </w:r>
      <w:r>
        <w:rPr>
          <w:rFonts w:ascii="Arial" w:eastAsia="Times New Roman" w:hAnsi="Arial" w:cs="Arial"/>
          <w:color w:val="222222"/>
          <w:sz w:val="24"/>
          <w:lang w:eastAsia="en-AU"/>
        </w:rPr>
        <w:t>among younger age groups.</w:t>
      </w:r>
      <w:r w:rsidRPr="00847063">
        <w:rPr>
          <w:rFonts w:ascii="Arial" w:eastAsia="Times New Roman" w:hAnsi="Arial" w:cs="Arial"/>
          <w:color w:val="222222"/>
          <w:sz w:val="24"/>
          <w:lang w:eastAsia="en-AU"/>
        </w:rPr>
        <w:t xml:space="preserve"> </w:t>
      </w:r>
      <w:r>
        <w:rPr>
          <w:rFonts w:ascii="Arial" w:eastAsia="Times New Roman" w:hAnsi="Arial" w:cs="Arial"/>
          <w:color w:val="222222"/>
          <w:sz w:val="24"/>
          <w:lang w:eastAsia="en-AU"/>
        </w:rPr>
        <w:t>Individuals</w:t>
      </w:r>
      <w:r w:rsidRPr="00847063">
        <w:rPr>
          <w:rFonts w:ascii="Arial" w:eastAsia="Times New Roman" w:hAnsi="Arial" w:cs="Arial"/>
          <w:color w:val="222222"/>
          <w:sz w:val="24"/>
          <w:lang w:eastAsia="en-AU"/>
        </w:rPr>
        <w:t xml:space="preserve"> with Down syndrome died at a rate 6.6 times higher than those without </w:t>
      </w:r>
      <w:r>
        <w:rPr>
          <w:rFonts w:ascii="Arial" w:eastAsia="Times New Roman" w:hAnsi="Arial" w:cs="Arial"/>
          <w:color w:val="222222"/>
          <w:sz w:val="24"/>
          <w:lang w:eastAsia="en-AU"/>
        </w:rPr>
        <w:t>intellectual disabilities</w:t>
      </w:r>
      <w:r w:rsidRPr="00847063">
        <w:rPr>
          <w:rFonts w:ascii="Arial" w:eastAsia="Times New Roman" w:hAnsi="Arial" w:cs="Arial"/>
          <w:color w:val="222222"/>
          <w:sz w:val="24"/>
          <w:lang w:eastAsia="en-AU"/>
        </w:rPr>
        <w:t>.</w:t>
      </w:r>
      <w:r>
        <w:rPr>
          <w:rStyle w:val="FootnoteReference"/>
          <w:rFonts w:ascii="Arial" w:eastAsia="Times New Roman" w:hAnsi="Arial" w:cs="Arial"/>
          <w:color w:val="222222"/>
          <w:sz w:val="24"/>
          <w:lang w:eastAsia="en-AU"/>
        </w:rPr>
        <w:footnoteReference w:id="5"/>
      </w:r>
    </w:p>
    <w:p w14:paraId="3730C316" w14:textId="77777777" w:rsidR="00772B0B" w:rsidRPr="00847063" w:rsidRDefault="00772B0B" w:rsidP="00A05C3E">
      <w:pPr>
        <w:pStyle w:val="ListParagraph"/>
        <w:widowControl/>
        <w:numPr>
          <w:ilvl w:val="0"/>
          <w:numId w:val="1"/>
        </w:numPr>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Pr>
          <w:rFonts w:ascii="Arial" w:eastAsia="Times New Roman" w:hAnsi="Arial" w:cs="Arial"/>
          <w:color w:val="222222"/>
          <w:sz w:val="24"/>
          <w:lang w:eastAsia="en-AU"/>
        </w:rPr>
        <w:t>In South Korea, the odds for death from COVID-19 infection were 6.5 times higher among people with disabilities as compared with their non-disabled counterparts.</w:t>
      </w:r>
      <w:r>
        <w:rPr>
          <w:rStyle w:val="FootnoteReference"/>
          <w:rFonts w:ascii="Arial" w:eastAsia="Times New Roman" w:hAnsi="Arial" w:cs="Arial"/>
          <w:color w:val="222222"/>
          <w:sz w:val="24"/>
          <w:lang w:eastAsia="en-AU"/>
        </w:rPr>
        <w:footnoteReference w:id="6"/>
      </w:r>
      <w:r>
        <w:rPr>
          <w:rFonts w:ascii="Arial" w:eastAsia="Times New Roman" w:hAnsi="Arial" w:cs="Arial"/>
          <w:color w:val="222222"/>
          <w:sz w:val="24"/>
          <w:lang w:eastAsia="en-AU"/>
        </w:rPr>
        <w:t xml:space="preserve"> </w:t>
      </w:r>
    </w:p>
    <w:p w14:paraId="05DB7650" w14:textId="67A40600" w:rsidR="045E9A61" w:rsidRDefault="045E9A61" w:rsidP="045E9A61">
      <w:pPr>
        <w:widowControl/>
        <w:tabs>
          <w:tab w:val="clear" w:pos="170"/>
        </w:tabs>
        <w:spacing w:after="0" w:line="240" w:lineRule="auto"/>
        <w:rPr>
          <w:rFonts w:ascii="Arial" w:hAnsi="Arial" w:cs="Arial"/>
          <w:sz w:val="24"/>
        </w:rPr>
      </w:pPr>
    </w:p>
    <w:p w14:paraId="64B8F928" w14:textId="5E4679AA" w:rsidR="00772B0B" w:rsidRPr="0002590F" w:rsidRDefault="00772B0B" w:rsidP="0002590F">
      <w:pPr>
        <w:widowControl/>
        <w:tabs>
          <w:tab w:val="clear" w:pos="170"/>
        </w:tabs>
        <w:suppressAutoHyphens w:val="0"/>
        <w:autoSpaceDE/>
        <w:autoSpaceDN/>
        <w:adjustRightInd/>
        <w:spacing w:after="0" w:line="240" w:lineRule="auto"/>
        <w:textAlignment w:val="auto"/>
        <w:rPr>
          <w:rFonts w:ascii="Arial" w:hAnsi="Arial" w:cs="Arial"/>
          <w:sz w:val="24"/>
        </w:rPr>
      </w:pPr>
      <w:r w:rsidRPr="0002590F">
        <w:rPr>
          <w:rFonts w:ascii="Arial" w:hAnsi="Arial" w:cs="Arial"/>
          <w:sz w:val="24"/>
        </w:rPr>
        <w:t>There have been over 10 million cases of COVID in Australia and over 200,000 cases in the ACT</w:t>
      </w:r>
      <w:r w:rsidR="3EE074B6" w:rsidRPr="4BFE0D4B">
        <w:rPr>
          <w:rFonts w:ascii="Arial" w:hAnsi="Arial" w:cs="Arial"/>
          <w:sz w:val="24"/>
        </w:rPr>
        <w:t>.</w:t>
      </w:r>
    </w:p>
    <w:p w14:paraId="592B166F" w14:textId="77777777" w:rsidR="0002590F" w:rsidRDefault="0002590F" w:rsidP="0002590F">
      <w:pPr>
        <w:widowControl/>
        <w:tabs>
          <w:tab w:val="clear" w:pos="170"/>
        </w:tabs>
        <w:suppressAutoHyphens w:val="0"/>
        <w:autoSpaceDE/>
        <w:autoSpaceDN/>
        <w:adjustRightInd/>
        <w:spacing w:after="0" w:line="240" w:lineRule="auto"/>
        <w:textAlignment w:val="auto"/>
        <w:rPr>
          <w:rFonts w:ascii="Arial" w:hAnsi="Arial" w:cs="Arial"/>
          <w:sz w:val="24"/>
        </w:rPr>
      </w:pPr>
    </w:p>
    <w:p w14:paraId="273B6F64" w14:textId="6B843377" w:rsidR="00772B0B" w:rsidRPr="0002590F" w:rsidRDefault="00772B0B" w:rsidP="0002590F">
      <w:pPr>
        <w:widowControl/>
        <w:tabs>
          <w:tab w:val="clear" w:pos="170"/>
        </w:tabs>
        <w:suppressAutoHyphens w:val="0"/>
        <w:autoSpaceDE/>
        <w:autoSpaceDN/>
        <w:adjustRightInd/>
        <w:spacing w:after="0" w:line="240" w:lineRule="auto"/>
        <w:textAlignment w:val="auto"/>
        <w:rPr>
          <w:rFonts w:ascii="Arial" w:hAnsi="Arial" w:cs="Arial"/>
          <w:sz w:val="24"/>
        </w:rPr>
      </w:pPr>
      <w:r w:rsidRPr="0002590F">
        <w:rPr>
          <w:rFonts w:ascii="Arial" w:hAnsi="Arial" w:cs="Arial"/>
          <w:sz w:val="24"/>
        </w:rPr>
        <w:t>There have been 15,</w:t>
      </w:r>
      <w:r w:rsidR="4446DF35" w:rsidRPr="4BFE0D4B">
        <w:rPr>
          <w:rFonts w:ascii="Arial" w:hAnsi="Arial" w:cs="Arial"/>
          <w:sz w:val="24"/>
        </w:rPr>
        <w:t>899</w:t>
      </w:r>
      <w:r w:rsidRPr="0002590F">
        <w:rPr>
          <w:rFonts w:ascii="Arial" w:hAnsi="Arial" w:cs="Arial"/>
          <w:sz w:val="24"/>
        </w:rPr>
        <w:t xml:space="preserve"> deaths in Australia and </w:t>
      </w:r>
      <w:r w:rsidR="5989512E" w:rsidRPr="4BFE0D4B">
        <w:rPr>
          <w:rFonts w:ascii="Arial" w:hAnsi="Arial" w:cs="Arial"/>
          <w:sz w:val="24"/>
        </w:rPr>
        <w:t>12</w:t>
      </w:r>
      <w:r w:rsidR="2DE4397B" w:rsidRPr="4BFE0D4B">
        <w:rPr>
          <w:rFonts w:ascii="Arial" w:hAnsi="Arial" w:cs="Arial"/>
          <w:sz w:val="24"/>
        </w:rPr>
        <w:t>8</w:t>
      </w:r>
      <w:r w:rsidRPr="0002590F">
        <w:rPr>
          <w:rFonts w:ascii="Arial" w:hAnsi="Arial" w:cs="Arial"/>
          <w:sz w:val="24"/>
        </w:rPr>
        <w:t xml:space="preserve"> in the ACT</w:t>
      </w:r>
      <w:r w:rsidR="54A53BB1" w:rsidRPr="4BFE0D4B">
        <w:rPr>
          <w:rFonts w:ascii="Arial" w:hAnsi="Arial" w:cs="Arial"/>
          <w:sz w:val="24"/>
        </w:rPr>
        <w:t>.</w:t>
      </w:r>
    </w:p>
    <w:p w14:paraId="05F2342D" w14:textId="77777777" w:rsidR="0002590F" w:rsidRPr="0002590F" w:rsidRDefault="0002590F" w:rsidP="0002590F">
      <w:pPr>
        <w:widowControl/>
        <w:tabs>
          <w:tab w:val="clear" w:pos="170"/>
        </w:tabs>
        <w:suppressAutoHyphens w:val="0"/>
        <w:autoSpaceDE/>
        <w:autoSpaceDN/>
        <w:adjustRightInd/>
        <w:spacing w:after="0" w:line="240" w:lineRule="auto"/>
        <w:textAlignment w:val="auto"/>
        <w:rPr>
          <w:rFonts w:ascii="Arial" w:hAnsi="Arial" w:cs="Arial"/>
          <w:sz w:val="24"/>
        </w:rPr>
      </w:pPr>
    </w:p>
    <w:p w14:paraId="6FDC6F6A" w14:textId="11A1C43E" w:rsidR="0002590F" w:rsidRPr="0002590F" w:rsidRDefault="00772B0B" w:rsidP="0002590F">
      <w:pPr>
        <w:widowControl/>
        <w:tabs>
          <w:tab w:val="clear" w:pos="170"/>
        </w:tabs>
        <w:suppressAutoHyphens w:val="0"/>
        <w:autoSpaceDE/>
        <w:autoSpaceDN/>
        <w:adjustRightInd/>
        <w:spacing w:after="0" w:line="240" w:lineRule="auto"/>
        <w:textAlignment w:val="auto"/>
        <w:rPr>
          <w:rStyle w:val="FootnoteReference"/>
          <w:rFonts w:ascii="Arial" w:hAnsi="Arial" w:cs="Arial"/>
          <w:sz w:val="24"/>
        </w:rPr>
      </w:pPr>
      <w:r w:rsidRPr="0002590F">
        <w:rPr>
          <w:rFonts w:ascii="Arial" w:hAnsi="Arial" w:cs="Arial"/>
          <w:sz w:val="24"/>
        </w:rPr>
        <w:t xml:space="preserve">There are approximately 4.4 million Australians living with a disability. The NDIS currently supports more than half a million Australians. </w:t>
      </w:r>
    </w:p>
    <w:p w14:paraId="61C1CBD0" w14:textId="14E32211" w:rsidR="045E9A61" w:rsidRDefault="045E9A61" w:rsidP="045E9A61">
      <w:pPr>
        <w:widowControl/>
        <w:tabs>
          <w:tab w:val="clear" w:pos="170"/>
        </w:tabs>
        <w:spacing w:after="0" w:line="240" w:lineRule="auto"/>
        <w:rPr>
          <w:rFonts w:ascii="Arial" w:hAnsi="Arial" w:cs="Arial"/>
          <w:sz w:val="24"/>
        </w:rPr>
      </w:pPr>
    </w:p>
    <w:p w14:paraId="016B3284" w14:textId="1A8D1059" w:rsidR="00772B0B" w:rsidRPr="0002590F" w:rsidRDefault="00772B0B" w:rsidP="0002590F">
      <w:pPr>
        <w:widowControl/>
        <w:tabs>
          <w:tab w:val="clear" w:pos="170"/>
        </w:tabs>
        <w:suppressAutoHyphens w:val="0"/>
        <w:autoSpaceDE/>
        <w:autoSpaceDN/>
        <w:adjustRightInd/>
        <w:spacing w:after="0" w:line="240" w:lineRule="auto"/>
        <w:textAlignment w:val="auto"/>
        <w:rPr>
          <w:rFonts w:ascii="Arial" w:hAnsi="Arial" w:cs="Arial"/>
          <w:sz w:val="24"/>
        </w:rPr>
      </w:pPr>
      <w:r w:rsidRPr="0002590F">
        <w:rPr>
          <w:rFonts w:ascii="Arial" w:hAnsi="Arial" w:cs="Arial"/>
          <w:sz w:val="24"/>
        </w:rPr>
        <w:lastRenderedPageBreak/>
        <w:t xml:space="preserve">There have been </w:t>
      </w:r>
      <w:r w:rsidR="5989512E" w:rsidRPr="4BFE0D4B">
        <w:rPr>
          <w:rFonts w:ascii="Arial" w:hAnsi="Arial" w:cs="Arial"/>
          <w:sz w:val="24"/>
        </w:rPr>
        <w:t>2</w:t>
      </w:r>
      <w:r w:rsidR="3F51ECE6" w:rsidRPr="4BFE0D4B">
        <w:rPr>
          <w:rFonts w:ascii="Arial" w:hAnsi="Arial" w:cs="Arial"/>
          <w:sz w:val="24"/>
        </w:rPr>
        <w:t>6,930</w:t>
      </w:r>
      <w:r w:rsidRPr="0002590F">
        <w:rPr>
          <w:rFonts w:ascii="Arial" w:hAnsi="Arial" w:cs="Arial"/>
          <w:sz w:val="24"/>
        </w:rPr>
        <w:t xml:space="preserve"> cases reported amongst NDIS participants with </w:t>
      </w:r>
      <w:r w:rsidR="5989512E" w:rsidRPr="4BFE0D4B">
        <w:rPr>
          <w:rFonts w:ascii="Arial" w:hAnsi="Arial" w:cs="Arial"/>
          <w:sz w:val="24"/>
        </w:rPr>
        <w:t>5</w:t>
      </w:r>
      <w:r w:rsidR="51E026D8" w:rsidRPr="4BFE0D4B">
        <w:rPr>
          <w:rFonts w:ascii="Arial" w:hAnsi="Arial" w:cs="Arial"/>
          <w:sz w:val="24"/>
        </w:rPr>
        <w:t>35</w:t>
      </w:r>
      <w:r w:rsidRPr="0002590F">
        <w:rPr>
          <w:rFonts w:ascii="Arial" w:hAnsi="Arial" w:cs="Arial"/>
          <w:sz w:val="24"/>
        </w:rPr>
        <w:t xml:space="preserve"> in the ACT. </w:t>
      </w:r>
      <w:r w:rsidR="78244F3A" w:rsidRPr="4BFE0D4B">
        <w:rPr>
          <w:rFonts w:ascii="Arial" w:hAnsi="Arial" w:cs="Arial"/>
          <w:sz w:val="24"/>
        </w:rPr>
        <w:t>91</w:t>
      </w:r>
      <w:r w:rsidRPr="0002590F">
        <w:rPr>
          <w:rFonts w:ascii="Arial" w:hAnsi="Arial" w:cs="Arial"/>
          <w:sz w:val="24"/>
        </w:rPr>
        <w:t xml:space="preserve"> NDIS participants have died and none are reported in the ACT.</w:t>
      </w:r>
      <w:r>
        <w:rPr>
          <w:rStyle w:val="FootnoteReference"/>
          <w:rFonts w:ascii="Arial" w:hAnsi="Arial" w:cs="Arial"/>
          <w:sz w:val="24"/>
        </w:rPr>
        <w:footnoteReference w:id="7"/>
      </w:r>
    </w:p>
    <w:p w14:paraId="02817A06" w14:textId="433F179C" w:rsidR="045E9A61" w:rsidRDefault="045E9A61" w:rsidP="045E9A61">
      <w:pPr>
        <w:widowControl/>
        <w:tabs>
          <w:tab w:val="clear" w:pos="170"/>
        </w:tabs>
        <w:spacing w:after="0" w:line="240" w:lineRule="auto"/>
        <w:rPr>
          <w:rFonts w:ascii="Arial" w:hAnsi="Arial" w:cs="Arial"/>
          <w:sz w:val="24"/>
        </w:rPr>
      </w:pPr>
    </w:p>
    <w:p w14:paraId="179AA50E" w14:textId="7C6964AF" w:rsidR="43463AFF" w:rsidRDefault="43463AFF" w:rsidP="045E9A61">
      <w:pPr>
        <w:widowControl/>
        <w:tabs>
          <w:tab w:val="clear" w:pos="170"/>
        </w:tabs>
        <w:spacing w:after="0" w:line="240" w:lineRule="auto"/>
        <w:rPr>
          <w:rFonts w:ascii="Arial" w:hAnsi="Arial" w:cs="Arial"/>
          <w:sz w:val="24"/>
        </w:rPr>
      </w:pPr>
      <w:r w:rsidRPr="045E9A61">
        <w:rPr>
          <w:rFonts w:ascii="Arial" w:hAnsi="Arial" w:cs="Arial"/>
          <w:sz w:val="24"/>
        </w:rPr>
        <w:t>Aside from NDIS participants, many people with disabilities have had COVID in Australia and ACT.</w:t>
      </w:r>
      <w:r w:rsidRPr="045E9A61">
        <w:rPr>
          <w:rStyle w:val="FootnoteReference"/>
          <w:rFonts w:ascii="Arial" w:hAnsi="Arial" w:cs="Arial"/>
          <w:sz w:val="24"/>
        </w:rPr>
        <w:footnoteReference w:id="8"/>
      </w:r>
    </w:p>
    <w:p w14:paraId="3C11AA40" w14:textId="77777777" w:rsidR="00486877" w:rsidRDefault="00486877" w:rsidP="00486877">
      <w:pPr>
        <w:widowControl/>
        <w:tabs>
          <w:tab w:val="clear" w:pos="170"/>
        </w:tabs>
        <w:suppressAutoHyphens w:val="0"/>
        <w:autoSpaceDE/>
        <w:autoSpaceDN/>
        <w:adjustRightInd/>
        <w:spacing w:after="0" w:line="240" w:lineRule="auto"/>
        <w:textAlignment w:val="auto"/>
        <w:rPr>
          <w:rFonts w:ascii="Arial" w:hAnsi="Arial" w:cs="Arial"/>
          <w:sz w:val="24"/>
        </w:rPr>
      </w:pPr>
    </w:p>
    <w:p w14:paraId="087DA3C9" w14:textId="3A9E94AE" w:rsidR="00772B0B" w:rsidRPr="00486877" w:rsidRDefault="00772B0B" w:rsidP="00486877">
      <w:pPr>
        <w:widowControl/>
        <w:tabs>
          <w:tab w:val="clear" w:pos="170"/>
        </w:tabs>
        <w:suppressAutoHyphens w:val="0"/>
        <w:autoSpaceDE/>
        <w:autoSpaceDN/>
        <w:adjustRightInd/>
        <w:spacing w:after="0" w:line="240" w:lineRule="auto"/>
        <w:textAlignment w:val="auto"/>
        <w:rPr>
          <w:rFonts w:ascii="Arial" w:hAnsi="Arial" w:cs="Arial"/>
          <w:sz w:val="24"/>
        </w:rPr>
      </w:pPr>
      <w:r w:rsidRPr="00486877">
        <w:rPr>
          <w:rFonts w:ascii="Arial" w:hAnsi="Arial" w:cs="Arial"/>
          <w:sz w:val="24"/>
        </w:rPr>
        <w:t>There have been 4,</w:t>
      </w:r>
      <w:r w:rsidR="2BD183BF" w:rsidRPr="41AAC9E5">
        <w:rPr>
          <w:rFonts w:ascii="Arial" w:hAnsi="Arial" w:cs="Arial"/>
          <w:sz w:val="24"/>
        </w:rPr>
        <w:t>114</w:t>
      </w:r>
      <w:r w:rsidRPr="00486877">
        <w:rPr>
          <w:rFonts w:ascii="Arial" w:hAnsi="Arial" w:cs="Arial"/>
          <w:sz w:val="24"/>
        </w:rPr>
        <w:t xml:space="preserve"> deaths in residential aged care across Australia</w:t>
      </w:r>
      <w:r w:rsidR="36A78F2B" w:rsidRPr="4BFE0D4B">
        <w:rPr>
          <w:rFonts w:ascii="Arial" w:hAnsi="Arial" w:cs="Arial"/>
          <w:sz w:val="24"/>
        </w:rPr>
        <w:t>.</w:t>
      </w:r>
      <w:r w:rsidRPr="00221BD5">
        <w:rPr>
          <w:rStyle w:val="FootnoteReference"/>
          <w:rFonts w:ascii="Arial" w:hAnsi="Arial" w:cs="Arial"/>
          <w:sz w:val="24"/>
        </w:rPr>
        <w:footnoteReference w:id="9"/>
      </w:r>
      <w:r w:rsidRPr="00486877">
        <w:rPr>
          <w:rFonts w:ascii="Arial" w:hAnsi="Arial" w:cs="Arial"/>
          <w:sz w:val="24"/>
        </w:rPr>
        <w:t xml:space="preserve"> </w:t>
      </w:r>
    </w:p>
    <w:p w14:paraId="1DE6CDB2" w14:textId="344888AD" w:rsidR="00486877" w:rsidRDefault="00486877" w:rsidP="00486877">
      <w:pPr>
        <w:widowControl/>
        <w:tabs>
          <w:tab w:val="clear" w:pos="170"/>
        </w:tabs>
        <w:suppressAutoHyphens w:val="0"/>
        <w:autoSpaceDE/>
        <w:autoSpaceDN/>
        <w:adjustRightInd/>
        <w:spacing w:after="0" w:line="240" w:lineRule="auto"/>
        <w:textAlignment w:val="auto"/>
        <w:rPr>
          <w:rFonts w:ascii="Arial" w:hAnsi="Arial" w:cs="Arial"/>
          <w:sz w:val="24"/>
        </w:rPr>
      </w:pPr>
    </w:p>
    <w:p w14:paraId="5CA29826" w14:textId="28D8BD66" w:rsidR="00772B0B" w:rsidRPr="00486877" w:rsidRDefault="00772B0B" w:rsidP="00486877">
      <w:pPr>
        <w:widowControl/>
        <w:tabs>
          <w:tab w:val="clear" w:pos="170"/>
        </w:tabs>
        <w:suppressAutoHyphens w:val="0"/>
        <w:autoSpaceDE/>
        <w:autoSpaceDN/>
        <w:adjustRightInd/>
        <w:spacing w:after="0" w:line="240" w:lineRule="auto"/>
        <w:textAlignment w:val="auto"/>
        <w:rPr>
          <w:rFonts w:ascii="Arial" w:hAnsi="Arial" w:cs="Arial"/>
          <w:sz w:val="24"/>
        </w:rPr>
      </w:pPr>
      <w:r w:rsidRPr="00486877">
        <w:rPr>
          <w:rFonts w:ascii="Arial" w:hAnsi="Arial" w:cs="Arial"/>
          <w:sz w:val="24"/>
        </w:rPr>
        <w:t>Health inequities worsen during epidemics.</w:t>
      </w:r>
      <w:r>
        <w:rPr>
          <w:rStyle w:val="FootnoteReference"/>
          <w:rFonts w:ascii="Arial" w:hAnsi="Arial" w:cs="Arial"/>
          <w:sz w:val="24"/>
        </w:rPr>
        <w:footnoteReference w:id="10"/>
      </w:r>
      <w:r w:rsidRPr="00486877">
        <w:rPr>
          <w:rFonts w:ascii="Arial" w:hAnsi="Arial" w:cs="Arial"/>
          <w:sz w:val="24"/>
        </w:rPr>
        <w:t xml:space="preserve"> People with disabilities are at higher risk of infection, serious illness and death from COVID-19 due to higher rates of co-existing health conditions.</w:t>
      </w:r>
      <w:r>
        <w:rPr>
          <w:rStyle w:val="FootnoteReference"/>
          <w:rFonts w:ascii="Arial" w:hAnsi="Arial" w:cs="Arial"/>
          <w:sz w:val="24"/>
        </w:rPr>
        <w:footnoteReference w:id="11"/>
      </w:r>
      <w:r w:rsidRPr="00486877">
        <w:rPr>
          <w:rFonts w:ascii="Arial" w:hAnsi="Arial" w:cs="Arial"/>
          <w:sz w:val="24"/>
        </w:rPr>
        <w:t xml:space="preserve"> </w:t>
      </w:r>
    </w:p>
    <w:p w14:paraId="4A286B67" w14:textId="77777777" w:rsidR="00486877" w:rsidRDefault="00486877" w:rsidP="00486877">
      <w:pPr>
        <w:widowControl/>
        <w:shd w:val="clear" w:color="auto" w:fill="FFFFFF"/>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p>
    <w:p w14:paraId="1149C753" w14:textId="77777777" w:rsidR="00C2315B" w:rsidRDefault="00772B0B" w:rsidP="00486877">
      <w:pPr>
        <w:widowControl/>
        <w:shd w:val="clear" w:color="auto" w:fill="FFFFFF"/>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sidRPr="00486877">
        <w:rPr>
          <w:rFonts w:ascii="Arial" w:eastAsia="Times New Roman" w:hAnsi="Arial" w:cs="Arial"/>
          <w:color w:val="222222"/>
          <w:sz w:val="24"/>
          <w:lang w:eastAsia="en-AU"/>
        </w:rPr>
        <w:t>People with disability face a ‘triple jeopardy’ of higher risk from death, reduced accessibility to health and social care services, and the additional impact of social barriers.</w:t>
      </w:r>
      <w:r>
        <w:rPr>
          <w:rStyle w:val="FootnoteReference"/>
          <w:rFonts w:ascii="Arial" w:eastAsia="Times New Roman" w:hAnsi="Arial" w:cs="Arial"/>
          <w:color w:val="222222"/>
          <w:sz w:val="24"/>
          <w:lang w:eastAsia="en-AU"/>
        </w:rPr>
        <w:footnoteReference w:id="12"/>
      </w:r>
      <w:r w:rsidRPr="00486877">
        <w:rPr>
          <w:rFonts w:ascii="Arial" w:eastAsia="Times New Roman" w:hAnsi="Arial" w:cs="Arial"/>
          <w:color w:val="222222"/>
          <w:sz w:val="24"/>
          <w:lang w:eastAsia="en-AU"/>
        </w:rPr>
        <w:t xml:space="preserve"> </w:t>
      </w:r>
      <w:r w:rsidR="001938A8">
        <w:rPr>
          <w:rFonts w:ascii="Arial" w:eastAsia="Times New Roman" w:hAnsi="Arial" w:cs="Arial"/>
          <w:color w:val="222222"/>
          <w:sz w:val="24"/>
          <w:lang w:eastAsia="en-AU"/>
        </w:rPr>
        <w:t xml:space="preserve"> Arguably additional disability from Long COVID is an additional jeopardy.  </w:t>
      </w:r>
    </w:p>
    <w:p w14:paraId="31BE4EC2" w14:textId="77777777" w:rsidR="00C2315B" w:rsidRDefault="00C2315B" w:rsidP="00486877">
      <w:pPr>
        <w:widowControl/>
        <w:shd w:val="clear" w:color="auto" w:fill="FFFFFF"/>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p>
    <w:p w14:paraId="64B3BE79" w14:textId="5834F579" w:rsidR="00772B0B" w:rsidRDefault="001938A8" w:rsidP="00486877">
      <w:pPr>
        <w:widowControl/>
        <w:shd w:val="clear" w:color="auto" w:fill="FFFFFF"/>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Pr>
          <w:rFonts w:ascii="Arial" w:eastAsia="Times New Roman" w:hAnsi="Arial" w:cs="Arial"/>
          <w:color w:val="222222"/>
          <w:sz w:val="24"/>
          <w:lang w:eastAsia="en-AU"/>
        </w:rPr>
        <w:t xml:space="preserve">People with Long COVID also join a list of other </w:t>
      </w:r>
      <w:r w:rsidR="00C2315B">
        <w:rPr>
          <w:rFonts w:ascii="Arial" w:eastAsia="Times New Roman" w:hAnsi="Arial" w:cs="Arial"/>
          <w:color w:val="222222"/>
          <w:sz w:val="24"/>
          <w:lang w:eastAsia="en-AU"/>
        </w:rPr>
        <w:t xml:space="preserve">disabilities which are taking time to be recognised, understood and responded to and we know this is poor way of responding to disability.  The experience with </w:t>
      </w:r>
      <w:proofErr w:type="spellStart"/>
      <w:r w:rsidR="00C2315B">
        <w:rPr>
          <w:rFonts w:ascii="Arial" w:eastAsia="Times New Roman" w:hAnsi="Arial" w:cs="Arial"/>
          <w:color w:val="222222"/>
          <w:sz w:val="24"/>
          <w:lang w:eastAsia="en-AU"/>
        </w:rPr>
        <w:t>Aspergers</w:t>
      </w:r>
      <w:proofErr w:type="spellEnd"/>
      <w:r w:rsidR="00C2315B">
        <w:rPr>
          <w:rFonts w:ascii="Arial" w:eastAsia="Times New Roman" w:hAnsi="Arial" w:cs="Arial"/>
          <w:color w:val="222222"/>
          <w:sz w:val="24"/>
          <w:lang w:eastAsia="en-AU"/>
        </w:rPr>
        <w:t>, Chronic Fatigue and ME CFS has shown that delays in understandin</w:t>
      </w:r>
      <w:r w:rsidR="00F449DF">
        <w:rPr>
          <w:rFonts w:ascii="Arial" w:eastAsia="Times New Roman" w:hAnsi="Arial" w:cs="Arial"/>
          <w:color w:val="222222"/>
          <w:sz w:val="24"/>
          <w:lang w:eastAsia="en-AU"/>
        </w:rPr>
        <w:t xml:space="preserve">g, recognising and treating conditions have long downstream costs.  </w:t>
      </w:r>
    </w:p>
    <w:p w14:paraId="0AB23763" w14:textId="77777777" w:rsidR="00486877" w:rsidRDefault="00486877" w:rsidP="47108CFA">
      <w:pPr>
        <w:widowControl/>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p>
    <w:p w14:paraId="532F17C2" w14:textId="77777777" w:rsidR="004A6E1F" w:rsidRPr="004A6E1F" w:rsidRDefault="004A6E1F" w:rsidP="00C80DC5">
      <w:pPr>
        <w:widowControl/>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i/>
          <w:iCs/>
          <w:color w:val="222222"/>
          <w:sz w:val="24"/>
          <w:lang w:eastAsia="en-AU"/>
        </w:rPr>
      </w:pPr>
      <w:r w:rsidRPr="004A6E1F">
        <w:rPr>
          <w:rFonts w:ascii="Arial" w:eastAsia="Times New Roman" w:hAnsi="Arial" w:cs="Arial"/>
          <w:i/>
          <w:iCs/>
          <w:color w:val="222222"/>
          <w:sz w:val="24"/>
          <w:lang w:eastAsia="en-AU"/>
        </w:rPr>
        <w:t>Our policy work</w:t>
      </w:r>
    </w:p>
    <w:p w14:paraId="6F77FE49" w14:textId="77777777" w:rsidR="004A6E1F" w:rsidRDefault="004A6E1F" w:rsidP="00C80DC5">
      <w:pPr>
        <w:widowControl/>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p>
    <w:p w14:paraId="6B110035" w14:textId="3B5E1C9B" w:rsidR="00C80DC5" w:rsidRPr="00C80DC5" w:rsidRDefault="00D93D07" w:rsidP="00C80DC5">
      <w:pPr>
        <w:widowControl/>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Pr>
          <w:rFonts w:ascii="Arial" w:eastAsia="Times New Roman" w:hAnsi="Arial" w:cs="Arial"/>
          <w:color w:val="222222"/>
          <w:sz w:val="24"/>
          <w:lang w:eastAsia="en-AU"/>
        </w:rPr>
        <w:t>AFI have commenced a program of work, consultation, analysis and policy work centred on COVID</w:t>
      </w:r>
      <w:r w:rsidR="00003B03">
        <w:rPr>
          <w:rFonts w:ascii="Arial" w:eastAsia="Times New Roman" w:hAnsi="Arial" w:cs="Arial"/>
          <w:color w:val="222222"/>
          <w:sz w:val="24"/>
          <w:lang w:eastAsia="en-AU"/>
        </w:rPr>
        <w:t xml:space="preserve"> and disability.  While this is ACT work it has support of </w:t>
      </w:r>
      <w:r w:rsidR="006D78A6">
        <w:rPr>
          <w:rFonts w:ascii="Arial" w:eastAsia="Times New Roman" w:hAnsi="Arial" w:cs="Arial"/>
          <w:color w:val="222222"/>
          <w:sz w:val="24"/>
          <w:lang w:eastAsia="en-AU"/>
        </w:rPr>
        <w:t xml:space="preserve">some </w:t>
      </w:r>
      <w:r w:rsidR="00003B03">
        <w:rPr>
          <w:rFonts w:ascii="Arial" w:eastAsia="Times New Roman" w:hAnsi="Arial" w:cs="Arial"/>
          <w:color w:val="222222"/>
          <w:sz w:val="24"/>
          <w:lang w:eastAsia="en-AU"/>
        </w:rPr>
        <w:t xml:space="preserve">national DPO leaders and </w:t>
      </w:r>
      <w:r w:rsidR="00F44572">
        <w:rPr>
          <w:rFonts w:ascii="Arial" w:eastAsia="Times New Roman" w:hAnsi="Arial" w:cs="Arial"/>
          <w:color w:val="222222"/>
          <w:sz w:val="24"/>
          <w:lang w:eastAsia="en-AU"/>
        </w:rPr>
        <w:t xml:space="preserve">AFI have been asked to present the work to the December meeting of the </w:t>
      </w:r>
      <w:r w:rsidR="00F44572" w:rsidRPr="00F44572">
        <w:rPr>
          <w:rFonts w:ascii="Arial" w:eastAsia="Times New Roman" w:hAnsi="Arial" w:cs="Arial"/>
          <w:color w:val="222222"/>
          <w:sz w:val="24"/>
          <w:lang w:eastAsia="en-AU"/>
        </w:rPr>
        <w:t>COVID-19 Disability Advisory Committee</w:t>
      </w:r>
      <w:r w:rsidR="00C80DC5">
        <w:rPr>
          <w:rFonts w:ascii="Arial" w:eastAsia="Times New Roman" w:hAnsi="Arial" w:cs="Arial"/>
          <w:color w:val="222222"/>
          <w:sz w:val="24"/>
          <w:lang w:eastAsia="en-AU"/>
        </w:rPr>
        <w:t xml:space="preserve"> which </w:t>
      </w:r>
      <w:r w:rsidR="00C80DC5" w:rsidRPr="00C80DC5">
        <w:rPr>
          <w:rFonts w:ascii="Arial" w:eastAsia="Times New Roman" w:hAnsi="Arial" w:cs="Arial"/>
          <w:color w:val="222222"/>
          <w:sz w:val="24"/>
          <w:lang w:eastAsia="en-AU"/>
        </w:rPr>
        <w:t>reports to the Chief Medical Officer, and regularly informs the:</w:t>
      </w:r>
    </w:p>
    <w:p w14:paraId="0641D0F1" w14:textId="3283377D" w:rsidR="00C80DC5" w:rsidRPr="00C80DC5" w:rsidRDefault="00C80DC5" w:rsidP="00F556BE">
      <w:pPr>
        <w:pStyle w:val="ListParagraph"/>
        <w:widowControl/>
        <w:numPr>
          <w:ilvl w:val="0"/>
          <w:numId w:val="9"/>
        </w:numPr>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sidRPr="00C80DC5">
        <w:rPr>
          <w:rFonts w:ascii="Arial" w:eastAsia="Times New Roman" w:hAnsi="Arial" w:cs="Arial"/>
          <w:color w:val="222222"/>
          <w:sz w:val="24"/>
          <w:lang w:eastAsia="en-AU"/>
        </w:rPr>
        <w:t>Australian Health Protection Principal Committee (AHPPC), and the</w:t>
      </w:r>
    </w:p>
    <w:p w14:paraId="21C07030" w14:textId="6BFF4AB9" w:rsidR="00003B03" w:rsidRDefault="00C80DC5" w:rsidP="00F556BE">
      <w:pPr>
        <w:pStyle w:val="ListParagraph"/>
        <w:widowControl/>
        <w:numPr>
          <w:ilvl w:val="0"/>
          <w:numId w:val="9"/>
        </w:numPr>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sidRPr="00C80DC5">
        <w:rPr>
          <w:rFonts w:ascii="Arial" w:eastAsia="Times New Roman" w:hAnsi="Arial" w:cs="Arial"/>
          <w:color w:val="222222"/>
          <w:sz w:val="24"/>
          <w:lang w:eastAsia="en-AU"/>
        </w:rPr>
        <w:t>Communicable Diseases Network Australia (CDNA).</w:t>
      </w:r>
    </w:p>
    <w:p w14:paraId="0CA9F167" w14:textId="77777777" w:rsidR="00003B03" w:rsidRDefault="00003B03" w:rsidP="47108CFA">
      <w:pPr>
        <w:widowControl/>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p>
    <w:p w14:paraId="5B9922A2" w14:textId="77777777" w:rsidR="001C6F4A" w:rsidRDefault="001C6F4A" w:rsidP="47108CFA">
      <w:pPr>
        <w:widowControl/>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Pr>
          <w:rFonts w:ascii="Arial" w:eastAsia="Times New Roman" w:hAnsi="Arial" w:cs="Arial"/>
          <w:color w:val="222222"/>
          <w:sz w:val="24"/>
          <w:lang w:eastAsia="en-AU"/>
        </w:rPr>
        <w:t>The body of work has consisted of:</w:t>
      </w:r>
    </w:p>
    <w:p w14:paraId="17A1FE8A" w14:textId="77777777" w:rsidR="001C6F4A" w:rsidRDefault="001C6F4A" w:rsidP="47108CFA">
      <w:pPr>
        <w:widowControl/>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p>
    <w:p w14:paraId="6F0CFB0F" w14:textId="452F8F92" w:rsidR="001C6F4A" w:rsidRPr="00FB0D4C" w:rsidRDefault="004B5038" w:rsidP="00FB0D4C">
      <w:pPr>
        <w:pStyle w:val="ListParagraph"/>
        <w:widowControl/>
        <w:numPr>
          <w:ilvl w:val="0"/>
          <w:numId w:val="3"/>
        </w:numPr>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hyperlink r:id="rId12" w:history="1">
        <w:r w:rsidR="001C6F4A" w:rsidRPr="00CE36D4">
          <w:rPr>
            <w:rStyle w:val="Hyperlink"/>
            <w:rFonts w:ascii="Arial" w:eastAsia="Times New Roman" w:hAnsi="Arial" w:cs="Arial"/>
            <w:sz w:val="24"/>
            <w:lang w:eastAsia="en-AU"/>
          </w:rPr>
          <w:t>The White Paper on COVID19</w:t>
        </w:r>
        <w:r w:rsidR="00CE36D4" w:rsidRPr="00CE36D4">
          <w:rPr>
            <w:rStyle w:val="Hyperlink"/>
            <w:rFonts w:ascii="Arial" w:eastAsia="Times New Roman" w:hAnsi="Arial" w:cs="Arial"/>
            <w:sz w:val="24"/>
            <w:lang w:eastAsia="en-AU"/>
          </w:rPr>
          <w:t xml:space="preserve"> and people with disability</w:t>
        </w:r>
      </w:hyperlink>
      <w:r w:rsidR="00CE36D4">
        <w:rPr>
          <w:rFonts w:ascii="Arial" w:eastAsia="Times New Roman" w:hAnsi="Arial" w:cs="Arial"/>
          <w:color w:val="222222"/>
          <w:sz w:val="24"/>
          <w:lang w:eastAsia="en-AU"/>
        </w:rPr>
        <w:t xml:space="preserve"> issued in August 2022</w:t>
      </w:r>
    </w:p>
    <w:p w14:paraId="54EBADAD" w14:textId="78A66DA8" w:rsidR="001C6F4A" w:rsidRPr="00FB0D4C" w:rsidRDefault="001C6F4A" w:rsidP="00FB0D4C">
      <w:pPr>
        <w:pStyle w:val="ListParagraph"/>
        <w:widowControl/>
        <w:numPr>
          <w:ilvl w:val="0"/>
          <w:numId w:val="3"/>
        </w:numPr>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sidRPr="00FB0D4C">
        <w:rPr>
          <w:rFonts w:ascii="Arial" w:eastAsia="Times New Roman" w:hAnsi="Arial" w:cs="Arial"/>
          <w:color w:val="222222"/>
          <w:sz w:val="24"/>
          <w:lang w:eastAsia="en-AU"/>
        </w:rPr>
        <w:lastRenderedPageBreak/>
        <w:t xml:space="preserve">A Forum with national thought </w:t>
      </w:r>
      <w:r w:rsidR="00FB0D4C" w:rsidRPr="00FB0D4C">
        <w:rPr>
          <w:rFonts w:ascii="Arial" w:eastAsia="Times New Roman" w:hAnsi="Arial" w:cs="Arial"/>
          <w:color w:val="222222"/>
          <w:sz w:val="24"/>
          <w:lang w:eastAsia="en-AU"/>
        </w:rPr>
        <w:t>leaders</w:t>
      </w:r>
      <w:r w:rsidRPr="00FB0D4C">
        <w:rPr>
          <w:rFonts w:ascii="Arial" w:eastAsia="Times New Roman" w:hAnsi="Arial" w:cs="Arial"/>
          <w:color w:val="222222"/>
          <w:sz w:val="24"/>
          <w:lang w:eastAsia="en-AU"/>
        </w:rPr>
        <w:t xml:space="preserve"> working at the intersection of COVID and disability rights</w:t>
      </w:r>
      <w:r w:rsidR="00DE10DA" w:rsidRPr="00FB0D4C">
        <w:rPr>
          <w:rFonts w:ascii="Arial" w:eastAsia="Times New Roman" w:hAnsi="Arial" w:cs="Arial"/>
          <w:color w:val="222222"/>
          <w:sz w:val="24"/>
          <w:lang w:eastAsia="en-AU"/>
        </w:rPr>
        <w:t xml:space="preserve"> on 2 September 2022</w:t>
      </w:r>
    </w:p>
    <w:p w14:paraId="2E702A7B" w14:textId="25BF2E0B" w:rsidR="00D93D07" w:rsidRPr="00FB0D4C" w:rsidRDefault="001C6F4A" w:rsidP="00FB0D4C">
      <w:pPr>
        <w:pStyle w:val="ListParagraph"/>
        <w:widowControl/>
        <w:numPr>
          <w:ilvl w:val="0"/>
          <w:numId w:val="3"/>
        </w:numPr>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sidRPr="00FB0D4C">
        <w:rPr>
          <w:rFonts w:ascii="Arial" w:eastAsia="Times New Roman" w:hAnsi="Arial" w:cs="Arial"/>
          <w:color w:val="222222"/>
          <w:sz w:val="24"/>
          <w:lang w:eastAsia="en-AU"/>
        </w:rPr>
        <w:t xml:space="preserve">A </w:t>
      </w:r>
      <w:hyperlink r:id="rId13" w:history="1">
        <w:r w:rsidR="00DE10DA" w:rsidRPr="00C25E35">
          <w:rPr>
            <w:rStyle w:val="Hyperlink"/>
            <w:rFonts w:ascii="Arial" w:eastAsia="Times New Roman" w:hAnsi="Arial" w:cs="Arial"/>
            <w:sz w:val="24"/>
            <w:lang w:eastAsia="en-AU"/>
          </w:rPr>
          <w:t>Shared Statement</w:t>
        </w:r>
      </w:hyperlink>
      <w:r w:rsidR="00CE36D4">
        <w:rPr>
          <w:rFonts w:ascii="Arial" w:eastAsia="Times New Roman" w:hAnsi="Arial" w:cs="Arial"/>
          <w:color w:val="222222"/>
          <w:sz w:val="24"/>
          <w:lang w:eastAsia="en-AU"/>
        </w:rPr>
        <w:t xml:space="preserve"> on COVID19</w:t>
      </w:r>
      <w:r w:rsidR="00DE10DA" w:rsidRPr="00FB0D4C">
        <w:rPr>
          <w:rFonts w:ascii="Arial" w:eastAsia="Times New Roman" w:hAnsi="Arial" w:cs="Arial"/>
          <w:color w:val="222222"/>
          <w:sz w:val="24"/>
          <w:lang w:eastAsia="en-AU"/>
        </w:rPr>
        <w:t xml:space="preserve"> </w:t>
      </w:r>
      <w:r w:rsidR="00FB0D4C" w:rsidRPr="00FB0D4C">
        <w:rPr>
          <w:rFonts w:ascii="Arial" w:eastAsia="Times New Roman" w:hAnsi="Arial" w:cs="Arial"/>
          <w:color w:val="222222"/>
          <w:sz w:val="24"/>
          <w:lang w:eastAsia="en-AU"/>
        </w:rPr>
        <w:t>from thought leaders issued on 29 September 2022</w:t>
      </w:r>
    </w:p>
    <w:p w14:paraId="35F89F37" w14:textId="77777777" w:rsidR="009B6151" w:rsidRDefault="009B6151" w:rsidP="00486877">
      <w:pPr>
        <w:widowControl/>
        <w:shd w:val="clear" w:color="auto" w:fill="FFFFFF"/>
        <w:tabs>
          <w:tab w:val="clear" w:pos="170"/>
        </w:tabs>
        <w:suppressAutoHyphens w:val="0"/>
        <w:autoSpaceDE/>
        <w:autoSpaceDN/>
        <w:adjustRightInd/>
        <w:spacing w:after="0" w:line="240" w:lineRule="auto"/>
        <w:textAlignment w:val="auto"/>
        <w:rPr>
          <w:rFonts w:ascii="Arial" w:eastAsia="Times New Roman" w:hAnsi="Arial" w:cs="Arial"/>
          <w:color w:val="222222"/>
          <w:sz w:val="24"/>
          <w:u w:val="single"/>
          <w:lang w:eastAsia="en-AU"/>
        </w:rPr>
      </w:pPr>
    </w:p>
    <w:p w14:paraId="280B4BEC" w14:textId="21B4F3C5" w:rsidR="000575D6" w:rsidRPr="0025786B" w:rsidRDefault="000575D6" w:rsidP="00486877">
      <w:pPr>
        <w:widowControl/>
        <w:shd w:val="clear" w:color="auto" w:fill="FFFFFF"/>
        <w:tabs>
          <w:tab w:val="clear" w:pos="170"/>
        </w:tabs>
        <w:suppressAutoHyphens w:val="0"/>
        <w:autoSpaceDE/>
        <w:autoSpaceDN/>
        <w:adjustRightInd/>
        <w:spacing w:after="0" w:line="240" w:lineRule="auto"/>
        <w:textAlignment w:val="auto"/>
        <w:rPr>
          <w:rFonts w:ascii="Arial" w:eastAsia="Times New Roman" w:hAnsi="Arial" w:cs="Arial"/>
          <w:color w:val="222222"/>
          <w:sz w:val="24"/>
          <w:u w:val="single"/>
          <w:lang w:eastAsia="en-AU"/>
        </w:rPr>
      </w:pPr>
      <w:r w:rsidRPr="0025786B">
        <w:rPr>
          <w:rFonts w:ascii="Arial" w:eastAsia="Times New Roman" w:hAnsi="Arial" w:cs="Arial"/>
          <w:color w:val="222222"/>
          <w:sz w:val="24"/>
          <w:u w:val="single"/>
          <w:lang w:eastAsia="en-AU"/>
        </w:rPr>
        <w:t>Long COVID and disability</w:t>
      </w:r>
    </w:p>
    <w:p w14:paraId="23EA233B" w14:textId="30BBD0E6" w:rsidR="045E9A61" w:rsidRDefault="045E9A61" w:rsidP="045E9A61">
      <w:pPr>
        <w:widowControl/>
        <w:shd w:val="clear" w:color="auto" w:fill="FFFFFF" w:themeFill="background1"/>
        <w:tabs>
          <w:tab w:val="clear" w:pos="170"/>
        </w:tabs>
        <w:spacing w:after="0" w:line="240" w:lineRule="auto"/>
        <w:rPr>
          <w:rFonts w:ascii="Arial" w:eastAsia="Times New Roman" w:hAnsi="Arial" w:cs="Arial"/>
          <w:color w:val="222222"/>
          <w:sz w:val="24"/>
          <w:lang w:eastAsia="en-AU"/>
        </w:rPr>
      </w:pPr>
    </w:p>
    <w:p w14:paraId="22F5B702" w14:textId="786D3E19" w:rsidR="11E8F72A" w:rsidRDefault="11E8F72A" w:rsidP="045E9A61">
      <w:pPr>
        <w:widowControl/>
        <w:shd w:val="clear" w:color="auto" w:fill="FFFFFF" w:themeFill="background1"/>
        <w:tabs>
          <w:tab w:val="clear" w:pos="170"/>
        </w:tabs>
        <w:spacing w:after="0" w:line="240" w:lineRule="auto"/>
        <w:rPr>
          <w:rFonts w:ascii="Arial" w:eastAsia="Times New Roman" w:hAnsi="Arial" w:cs="Arial"/>
          <w:color w:val="222222"/>
          <w:sz w:val="24"/>
          <w:lang w:eastAsia="en-AU"/>
        </w:rPr>
      </w:pPr>
      <w:r w:rsidRPr="045E9A61">
        <w:rPr>
          <w:rFonts w:ascii="Arial" w:eastAsia="Times New Roman" w:hAnsi="Arial" w:cs="Arial"/>
          <w:color w:val="222222"/>
          <w:sz w:val="24"/>
          <w:lang w:eastAsia="en-AU"/>
        </w:rPr>
        <w:t>Long COVID represents a major and fundamental health challenge</w:t>
      </w:r>
      <w:r w:rsidR="0CF87E47" w:rsidRPr="045E9A61">
        <w:rPr>
          <w:rFonts w:ascii="Arial" w:eastAsia="Times New Roman" w:hAnsi="Arial" w:cs="Arial"/>
          <w:color w:val="222222"/>
          <w:sz w:val="24"/>
          <w:lang w:eastAsia="en-AU"/>
        </w:rPr>
        <w:t>, threatening to</w:t>
      </w:r>
      <w:r w:rsidRPr="045E9A61">
        <w:rPr>
          <w:rFonts w:ascii="Arial" w:eastAsia="Times New Roman" w:hAnsi="Arial" w:cs="Arial"/>
          <w:color w:val="222222"/>
          <w:sz w:val="24"/>
          <w:lang w:eastAsia="en-AU"/>
        </w:rPr>
        <w:t xml:space="preserve"> become a mass disabling event</w:t>
      </w:r>
      <w:r w:rsidR="68815612" w:rsidRPr="045E9A61">
        <w:rPr>
          <w:rFonts w:ascii="Arial" w:eastAsia="Times New Roman" w:hAnsi="Arial" w:cs="Arial"/>
          <w:color w:val="222222"/>
          <w:sz w:val="24"/>
          <w:lang w:eastAsia="en-AU"/>
        </w:rPr>
        <w:t xml:space="preserve"> on a scale equal to HIV, Polio and World War II.</w:t>
      </w:r>
    </w:p>
    <w:p w14:paraId="5C929F2A" w14:textId="77777777" w:rsidR="000575D6" w:rsidRDefault="000575D6" w:rsidP="00486877">
      <w:pPr>
        <w:widowControl/>
        <w:shd w:val="clear" w:color="auto" w:fill="FFFFFF"/>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p>
    <w:p w14:paraId="239917C3" w14:textId="1469813D" w:rsidR="00E0216E" w:rsidRPr="00486877" w:rsidRDefault="00E0216E" w:rsidP="00E0216E">
      <w:pPr>
        <w:widowControl/>
        <w:tabs>
          <w:tab w:val="clear" w:pos="170"/>
        </w:tabs>
        <w:suppressAutoHyphens w:val="0"/>
        <w:autoSpaceDE/>
        <w:autoSpaceDN/>
        <w:adjustRightInd/>
        <w:spacing w:after="0" w:line="240" w:lineRule="auto"/>
        <w:textAlignment w:val="auto"/>
        <w:rPr>
          <w:rFonts w:ascii="Arial" w:hAnsi="Arial" w:cs="Arial"/>
          <w:sz w:val="24"/>
        </w:rPr>
      </w:pPr>
      <w:r w:rsidRPr="00486877">
        <w:rPr>
          <w:rFonts w:ascii="Arial" w:hAnsi="Arial" w:cs="Arial"/>
          <w:sz w:val="24"/>
        </w:rPr>
        <w:t xml:space="preserve">Based on infections so far 400,000 </w:t>
      </w:r>
      <w:r w:rsidR="00077FFD">
        <w:rPr>
          <w:rFonts w:ascii="Arial" w:hAnsi="Arial" w:cs="Arial"/>
          <w:sz w:val="24"/>
        </w:rPr>
        <w:t>Australians</w:t>
      </w:r>
      <w:r w:rsidRPr="00486877">
        <w:rPr>
          <w:rFonts w:ascii="Arial" w:hAnsi="Arial" w:cs="Arial"/>
          <w:sz w:val="24"/>
        </w:rPr>
        <w:t xml:space="preserve"> are likely to be left with disabilities due to COVID with over 100,000 people with a serious disability, and another 300,000 with activity limiting disabilities</w:t>
      </w:r>
      <w:r w:rsidR="6C4DFDCC" w:rsidRPr="4BFE0D4B">
        <w:rPr>
          <w:rFonts w:ascii="Arial" w:hAnsi="Arial" w:cs="Arial"/>
          <w:sz w:val="24"/>
        </w:rPr>
        <w:t>.</w:t>
      </w:r>
      <w:r>
        <w:rPr>
          <w:rStyle w:val="FootnoteReference"/>
          <w:rFonts w:ascii="Arial" w:hAnsi="Arial" w:cs="Arial"/>
          <w:sz w:val="24"/>
        </w:rPr>
        <w:footnoteReference w:id="13"/>
      </w:r>
    </w:p>
    <w:p w14:paraId="646EF979" w14:textId="77777777" w:rsidR="00E0216E" w:rsidRDefault="00E0216E" w:rsidP="00486877">
      <w:pPr>
        <w:widowControl/>
        <w:shd w:val="clear" w:color="auto" w:fill="FFFFFF"/>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p>
    <w:p w14:paraId="6C9BF26C" w14:textId="2E6005D2" w:rsidR="007339AD" w:rsidRDefault="31D9B5C3" w:rsidP="76FFF858">
      <w:pPr>
        <w:widowControl/>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sidRPr="045E9A61">
        <w:rPr>
          <w:rFonts w:ascii="Arial" w:eastAsia="Times New Roman" w:hAnsi="Arial" w:cs="Arial"/>
          <w:color w:val="222222"/>
          <w:sz w:val="24"/>
          <w:lang w:eastAsia="en-AU"/>
        </w:rPr>
        <w:t>Little is known</w:t>
      </w:r>
      <w:r w:rsidR="002D2D6A">
        <w:rPr>
          <w:rFonts w:ascii="Arial" w:eastAsia="Times New Roman" w:hAnsi="Arial" w:cs="Arial"/>
          <w:color w:val="222222"/>
          <w:sz w:val="24"/>
          <w:lang w:eastAsia="en-AU"/>
        </w:rPr>
        <w:t xml:space="preserve"> about the </w:t>
      </w:r>
      <w:r w:rsidR="40CAACEC" w:rsidRPr="045E9A61">
        <w:rPr>
          <w:rFonts w:ascii="Arial" w:eastAsia="Times New Roman" w:hAnsi="Arial" w:cs="Arial"/>
          <w:color w:val="222222"/>
          <w:sz w:val="24"/>
          <w:lang w:eastAsia="en-AU"/>
        </w:rPr>
        <w:t>increased risk</w:t>
      </w:r>
      <w:r w:rsidR="002D2D6A">
        <w:rPr>
          <w:rFonts w:ascii="Arial" w:eastAsia="Times New Roman" w:hAnsi="Arial" w:cs="Arial"/>
          <w:color w:val="222222"/>
          <w:sz w:val="24"/>
          <w:lang w:eastAsia="en-AU"/>
        </w:rPr>
        <w:t xml:space="preserve"> of </w:t>
      </w:r>
      <w:r w:rsidR="007339AD">
        <w:rPr>
          <w:rFonts w:ascii="Arial" w:eastAsia="Times New Roman" w:hAnsi="Arial" w:cs="Arial"/>
          <w:color w:val="222222"/>
          <w:sz w:val="24"/>
          <w:lang w:eastAsia="en-AU"/>
        </w:rPr>
        <w:t>contracting Long COVID if you are already have a disability</w:t>
      </w:r>
      <w:r w:rsidR="24EED315" w:rsidRPr="045E9A61">
        <w:rPr>
          <w:rFonts w:ascii="Arial" w:eastAsia="Times New Roman" w:hAnsi="Arial" w:cs="Arial"/>
          <w:color w:val="222222"/>
          <w:sz w:val="24"/>
          <w:lang w:eastAsia="en-AU"/>
        </w:rPr>
        <w:t>. T</w:t>
      </w:r>
      <w:r w:rsidR="180EBC76" w:rsidRPr="045E9A61">
        <w:rPr>
          <w:rFonts w:ascii="Arial" w:eastAsia="Times New Roman" w:hAnsi="Arial" w:cs="Arial"/>
          <w:color w:val="222222"/>
          <w:sz w:val="24"/>
          <w:lang w:eastAsia="en-AU"/>
        </w:rPr>
        <w:t>his is complicated by the</w:t>
      </w:r>
      <w:r w:rsidR="2277FC03" w:rsidRPr="045E9A61">
        <w:rPr>
          <w:rFonts w:ascii="Arial" w:eastAsia="Times New Roman" w:hAnsi="Arial" w:cs="Arial"/>
          <w:color w:val="222222"/>
          <w:sz w:val="24"/>
          <w:lang w:eastAsia="en-AU"/>
        </w:rPr>
        <w:t xml:space="preserve"> </w:t>
      </w:r>
      <w:r w:rsidR="42801FE7" w:rsidRPr="045E9A61">
        <w:rPr>
          <w:rFonts w:ascii="Arial" w:eastAsia="Times New Roman" w:hAnsi="Arial" w:cs="Arial"/>
          <w:color w:val="222222"/>
          <w:sz w:val="24"/>
          <w:lang w:eastAsia="en-AU"/>
        </w:rPr>
        <w:t>failure to identify symptoms or recognise how symptoms present</w:t>
      </w:r>
      <w:r w:rsidR="116B8490" w:rsidRPr="045E9A61">
        <w:rPr>
          <w:rFonts w:ascii="Arial" w:eastAsia="Times New Roman" w:hAnsi="Arial" w:cs="Arial"/>
          <w:color w:val="222222"/>
          <w:sz w:val="24"/>
          <w:lang w:eastAsia="en-AU"/>
        </w:rPr>
        <w:t>, for example,</w:t>
      </w:r>
      <w:r w:rsidR="42801FE7" w:rsidRPr="045E9A61">
        <w:rPr>
          <w:rFonts w:ascii="Arial" w:eastAsia="Times New Roman" w:hAnsi="Arial" w:cs="Arial"/>
          <w:color w:val="222222"/>
          <w:sz w:val="24"/>
          <w:lang w:eastAsia="en-AU"/>
        </w:rPr>
        <w:t xml:space="preserve"> among people with intellectual disability.</w:t>
      </w:r>
      <w:r w:rsidR="002D2D6A" w:rsidRPr="045E9A61">
        <w:rPr>
          <w:rStyle w:val="FootnoteReference"/>
          <w:rFonts w:ascii="Arial" w:eastAsia="Times New Roman" w:hAnsi="Arial" w:cs="Arial"/>
          <w:color w:val="222222"/>
          <w:sz w:val="24"/>
          <w:lang w:eastAsia="en-AU"/>
        </w:rPr>
        <w:footnoteReference w:id="14"/>
      </w:r>
      <w:r w:rsidR="307337E9" w:rsidRPr="045E9A61">
        <w:rPr>
          <w:rFonts w:ascii="Arial" w:eastAsia="Times New Roman" w:hAnsi="Arial" w:cs="Arial"/>
          <w:color w:val="222222"/>
          <w:sz w:val="24"/>
          <w:lang w:eastAsia="en-AU"/>
        </w:rPr>
        <w:t xml:space="preserve"> </w:t>
      </w:r>
      <w:r w:rsidR="03F2A8E4" w:rsidRPr="045E9A61">
        <w:rPr>
          <w:rFonts w:ascii="Arial" w:eastAsia="Times New Roman" w:hAnsi="Arial" w:cs="Arial"/>
          <w:color w:val="222222"/>
          <w:sz w:val="24"/>
          <w:lang w:eastAsia="en-AU"/>
        </w:rPr>
        <w:t>Disabil</w:t>
      </w:r>
      <w:r w:rsidR="10AA6C34" w:rsidRPr="045E9A61">
        <w:rPr>
          <w:rFonts w:ascii="Arial" w:eastAsia="Times New Roman" w:hAnsi="Arial" w:cs="Arial"/>
          <w:color w:val="222222"/>
          <w:sz w:val="24"/>
          <w:lang w:eastAsia="en-AU"/>
        </w:rPr>
        <w:t>i</w:t>
      </w:r>
      <w:r w:rsidR="03F2A8E4" w:rsidRPr="045E9A61">
        <w:rPr>
          <w:rFonts w:ascii="Arial" w:eastAsia="Times New Roman" w:hAnsi="Arial" w:cs="Arial"/>
          <w:color w:val="222222"/>
          <w:sz w:val="24"/>
          <w:lang w:eastAsia="en-AU"/>
        </w:rPr>
        <w:t>ty support systems</w:t>
      </w:r>
      <w:r w:rsidR="007339AD">
        <w:rPr>
          <w:rFonts w:ascii="Arial" w:eastAsia="Times New Roman" w:hAnsi="Arial" w:cs="Arial"/>
          <w:color w:val="222222"/>
          <w:sz w:val="24"/>
          <w:lang w:eastAsia="en-AU"/>
        </w:rPr>
        <w:t xml:space="preserve"> are </w:t>
      </w:r>
      <w:r w:rsidR="307337E9" w:rsidRPr="045E9A61">
        <w:rPr>
          <w:rFonts w:ascii="Arial" w:eastAsia="Times New Roman" w:hAnsi="Arial" w:cs="Arial"/>
          <w:color w:val="222222"/>
          <w:sz w:val="24"/>
          <w:lang w:eastAsia="en-AU"/>
        </w:rPr>
        <w:t>driven by definitions and checklists that allow non-medical workforces to assess and approve candidates for support services. But those with “invisible illness</w:t>
      </w:r>
      <w:r w:rsidR="4E6A8FB3" w:rsidRPr="045E9A61">
        <w:rPr>
          <w:rFonts w:ascii="Arial" w:eastAsia="Times New Roman" w:hAnsi="Arial" w:cs="Arial"/>
          <w:color w:val="222222"/>
          <w:sz w:val="24"/>
          <w:lang w:eastAsia="en-AU"/>
        </w:rPr>
        <w:t xml:space="preserve">” </w:t>
      </w:r>
      <w:r w:rsidR="307337E9" w:rsidRPr="045E9A61">
        <w:rPr>
          <w:rFonts w:ascii="Arial" w:eastAsia="Times New Roman" w:hAnsi="Arial" w:cs="Arial"/>
          <w:color w:val="222222"/>
          <w:sz w:val="24"/>
          <w:lang w:eastAsia="en-AU"/>
        </w:rPr>
        <w:t>r</w:t>
      </w:r>
      <w:r w:rsidR="131247F9" w:rsidRPr="045E9A61">
        <w:rPr>
          <w:rFonts w:ascii="Arial" w:eastAsia="Times New Roman" w:hAnsi="Arial" w:cs="Arial"/>
          <w:color w:val="222222"/>
          <w:sz w:val="24"/>
          <w:lang w:eastAsia="en-AU"/>
        </w:rPr>
        <w:t>a</w:t>
      </w:r>
      <w:r w:rsidR="307337E9" w:rsidRPr="045E9A61">
        <w:rPr>
          <w:rFonts w:ascii="Arial" w:eastAsia="Times New Roman" w:hAnsi="Arial" w:cs="Arial"/>
          <w:color w:val="222222"/>
          <w:sz w:val="24"/>
          <w:lang w:eastAsia="en-AU"/>
        </w:rPr>
        <w:t>rel</w:t>
      </w:r>
      <w:r w:rsidR="20EFD584" w:rsidRPr="045E9A61">
        <w:rPr>
          <w:rFonts w:ascii="Arial" w:eastAsia="Times New Roman" w:hAnsi="Arial" w:cs="Arial"/>
          <w:color w:val="222222"/>
          <w:sz w:val="24"/>
          <w:lang w:eastAsia="en-AU"/>
        </w:rPr>
        <w:t>y meet such criteria.</w:t>
      </w:r>
      <w:r w:rsidR="3758F57B" w:rsidRPr="3DC3A5B8">
        <w:rPr>
          <w:rFonts w:ascii="Arial" w:eastAsia="Times New Roman" w:hAnsi="Arial" w:cs="Arial"/>
          <w:color w:val="222222"/>
          <w:sz w:val="24"/>
          <w:lang w:eastAsia="en-AU"/>
        </w:rPr>
        <w:t xml:space="preserve"> </w:t>
      </w:r>
      <w:r w:rsidR="3BE25383" w:rsidRPr="771F79A9">
        <w:rPr>
          <w:rFonts w:ascii="Arial" w:eastAsia="Times New Roman" w:hAnsi="Arial" w:cs="Arial"/>
          <w:color w:val="222222"/>
          <w:sz w:val="24"/>
          <w:lang w:eastAsia="en-AU"/>
        </w:rPr>
        <w:t xml:space="preserve"> </w:t>
      </w:r>
    </w:p>
    <w:p w14:paraId="716615A8" w14:textId="46B3564D" w:rsidR="00DF4730" w:rsidRDefault="00DF4730" w:rsidP="76FFF858">
      <w:pPr>
        <w:widowControl/>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p>
    <w:p w14:paraId="2FD478F6" w14:textId="6B97D270" w:rsidR="00DF4730" w:rsidRDefault="6B125E2F" w:rsidP="76FFF858">
      <w:pPr>
        <w:widowControl/>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sidRPr="045E9A61">
        <w:rPr>
          <w:rFonts w:ascii="Arial" w:eastAsia="Times New Roman" w:hAnsi="Arial" w:cs="Arial"/>
          <w:color w:val="222222"/>
          <w:sz w:val="24"/>
          <w:lang w:eastAsia="en-AU"/>
        </w:rPr>
        <w:t xml:space="preserve">This requires a research agenda </w:t>
      </w:r>
      <w:r w:rsidR="2FEA16FB" w:rsidRPr="045E9A61">
        <w:rPr>
          <w:rFonts w:ascii="Arial" w:eastAsia="Times New Roman" w:hAnsi="Arial" w:cs="Arial"/>
          <w:color w:val="222222"/>
          <w:sz w:val="24"/>
          <w:lang w:eastAsia="en-AU"/>
        </w:rPr>
        <w:t xml:space="preserve">deciphering </w:t>
      </w:r>
      <w:r w:rsidR="5684C141" w:rsidRPr="045E9A61">
        <w:rPr>
          <w:rFonts w:ascii="Arial" w:eastAsia="Times New Roman" w:hAnsi="Arial" w:cs="Arial"/>
          <w:color w:val="222222"/>
          <w:sz w:val="24"/>
          <w:lang w:eastAsia="en-AU"/>
        </w:rPr>
        <w:t>the multidimensional nature of Long COVID</w:t>
      </w:r>
      <w:r w:rsidR="14DA3BD4" w:rsidRPr="045E9A61">
        <w:rPr>
          <w:rFonts w:ascii="Arial" w:eastAsia="Times New Roman" w:hAnsi="Arial" w:cs="Arial"/>
          <w:color w:val="222222"/>
          <w:sz w:val="24"/>
          <w:lang w:eastAsia="en-AU"/>
        </w:rPr>
        <w:t xml:space="preserve"> and its connection with pre-existing conditions, its identification, management, and treatment among people with disability,</w:t>
      </w:r>
      <w:r w:rsidR="2FEA16FB" w:rsidRPr="045E9A61">
        <w:rPr>
          <w:rFonts w:ascii="Arial" w:eastAsia="Times New Roman" w:hAnsi="Arial" w:cs="Arial"/>
          <w:color w:val="222222"/>
          <w:sz w:val="24"/>
          <w:lang w:eastAsia="en-AU"/>
        </w:rPr>
        <w:t xml:space="preserve"> as well as </w:t>
      </w:r>
      <w:r w:rsidR="0556D96F" w:rsidRPr="045E9A61">
        <w:rPr>
          <w:rFonts w:ascii="Arial" w:eastAsia="Times New Roman" w:hAnsi="Arial" w:cs="Arial"/>
          <w:color w:val="222222"/>
          <w:sz w:val="24"/>
          <w:lang w:eastAsia="en-AU"/>
        </w:rPr>
        <w:t xml:space="preserve">its long-term social and political implications. </w:t>
      </w:r>
    </w:p>
    <w:p w14:paraId="406228B6" w14:textId="77777777" w:rsidR="007339AD" w:rsidRDefault="007339AD" w:rsidP="00486877">
      <w:pPr>
        <w:widowControl/>
        <w:shd w:val="clear" w:color="auto" w:fill="FFFFFF"/>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p>
    <w:p w14:paraId="0E163C8B" w14:textId="4BE0597D" w:rsidR="00486877" w:rsidRPr="00486877" w:rsidRDefault="2EBD7606" w:rsidP="045E9A61">
      <w:pPr>
        <w:widowControl/>
        <w:shd w:val="clear" w:color="auto" w:fill="FFFFFF" w:themeFill="background1"/>
        <w:tabs>
          <w:tab w:val="clear" w:pos="170"/>
        </w:tabs>
        <w:suppressAutoHyphens w:val="0"/>
        <w:autoSpaceDE/>
        <w:autoSpaceDN/>
        <w:adjustRightInd/>
        <w:spacing w:after="0" w:line="240" w:lineRule="auto"/>
        <w:textAlignment w:val="auto"/>
        <w:rPr>
          <w:rFonts w:ascii="Arial" w:eastAsia="Times New Roman" w:hAnsi="Arial" w:cs="Arial"/>
          <w:color w:val="222222"/>
          <w:sz w:val="24"/>
          <w:lang w:eastAsia="en-AU"/>
        </w:rPr>
      </w:pPr>
      <w:r w:rsidRPr="045E9A61">
        <w:rPr>
          <w:rFonts w:ascii="Arial" w:eastAsia="Times New Roman" w:hAnsi="Arial" w:cs="Arial"/>
          <w:color w:val="222222"/>
          <w:sz w:val="24"/>
          <w:lang w:eastAsia="en-AU"/>
        </w:rPr>
        <w:t>Recent research warns that p</w:t>
      </w:r>
      <w:r w:rsidR="6D996F81" w:rsidRPr="045E9A61">
        <w:rPr>
          <w:rFonts w:ascii="Arial" w:eastAsia="Times New Roman" w:hAnsi="Arial" w:cs="Arial"/>
          <w:color w:val="222222"/>
          <w:sz w:val="24"/>
          <w:lang w:eastAsia="en-AU"/>
        </w:rPr>
        <w:t>eople who have had COVID are at an increased risk of developing brain disorders, such as psychosis, se</w:t>
      </w:r>
      <w:r w:rsidR="67B70B3F" w:rsidRPr="045E9A61">
        <w:rPr>
          <w:rFonts w:ascii="Arial" w:eastAsia="Times New Roman" w:hAnsi="Arial" w:cs="Arial"/>
          <w:color w:val="222222"/>
          <w:sz w:val="24"/>
          <w:lang w:eastAsia="en-AU"/>
        </w:rPr>
        <w:t>izures or epilepsy, brain fog, and dementia, throughout the two years post initial COVID infection.</w:t>
      </w:r>
      <w:r w:rsidR="00CE4B07" w:rsidRPr="045E9A61">
        <w:rPr>
          <w:rStyle w:val="FootnoteReference"/>
          <w:rFonts w:ascii="Arial" w:eastAsia="Times New Roman" w:hAnsi="Arial" w:cs="Arial"/>
          <w:color w:val="222222"/>
          <w:sz w:val="24"/>
          <w:lang w:eastAsia="en-AU"/>
        </w:rPr>
        <w:footnoteReference w:id="15"/>
      </w:r>
      <w:r w:rsidR="3ADEC912" w:rsidRPr="045E9A61">
        <w:rPr>
          <w:rFonts w:ascii="Arial" w:eastAsia="Times New Roman" w:hAnsi="Arial" w:cs="Arial"/>
          <w:color w:val="222222"/>
          <w:sz w:val="24"/>
          <w:lang w:eastAsia="en-AU"/>
        </w:rPr>
        <w:t xml:space="preserve"> </w:t>
      </w:r>
      <w:r w:rsidR="00034B03">
        <w:rPr>
          <w:rFonts w:ascii="Arial" w:eastAsia="Times New Roman" w:hAnsi="Arial" w:cs="Arial"/>
          <w:color w:val="222222"/>
          <w:sz w:val="24"/>
          <w:lang w:eastAsia="en-AU"/>
        </w:rPr>
        <w:t xml:space="preserve">In addition, researchers have discovered a </w:t>
      </w:r>
      <w:r w:rsidR="007D2300">
        <w:rPr>
          <w:rFonts w:ascii="Arial" w:eastAsia="Times New Roman" w:hAnsi="Arial" w:cs="Arial"/>
          <w:color w:val="222222"/>
          <w:sz w:val="24"/>
          <w:lang w:eastAsia="en-AU"/>
        </w:rPr>
        <w:t>connection</w:t>
      </w:r>
      <w:r w:rsidR="00034B03">
        <w:rPr>
          <w:rFonts w:ascii="Arial" w:eastAsia="Times New Roman" w:hAnsi="Arial" w:cs="Arial"/>
          <w:color w:val="222222"/>
          <w:sz w:val="24"/>
          <w:lang w:eastAsia="en-AU"/>
        </w:rPr>
        <w:t xml:space="preserve"> between reinfection and Long COVID.</w:t>
      </w:r>
      <w:r w:rsidR="00DD34AE">
        <w:rPr>
          <w:rStyle w:val="FootnoteReference"/>
          <w:rFonts w:ascii="Arial" w:eastAsia="Times New Roman" w:hAnsi="Arial" w:cs="Arial"/>
          <w:color w:val="222222"/>
          <w:sz w:val="24"/>
          <w:lang w:eastAsia="en-AU"/>
        </w:rPr>
        <w:footnoteReference w:id="16"/>
      </w:r>
      <w:r w:rsidR="00034B03">
        <w:rPr>
          <w:rFonts w:ascii="Arial" w:eastAsia="Times New Roman" w:hAnsi="Arial" w:cs="Arial"/>
          <w:color w:val="222222"/>
          <w:sz w:val="24"/>
          <w:lang w:eastAsia="en-AU"/>
        </w:rPr>
        <w:t xml:space="preserve"> </w:t>
      </w:r>
      <w:r w:rsidR="4385C598" w:rsidRPr="045E9A61">
        <w:rPr>
          <w:rFonts w:ascii="Arial" w:eastAsia="Times New Roman" w:hAnsi="Arial" w:cs="Arial"/>
          <w:color w:val="222222"/>
          <w:sz w:val="24"/>
          <w:lang w:eastAsia="en-AU"/>
        </w:rPr>
        <w:t>For people with disability</w:t>
      </w:r>
      <w:r w:rsidR="000A7DFD">
        <w:rPr>
          <w:rFonts w:ascii="Arial" w:eastAsia="Times New Roman" w:hAnsi="Arial" w:cs="Arial"/>
          <w:color w:val="222222"/>
          <w:sz w:val="24"/>
          <w:lang w:eastAsia="en-AU"/>
        </w:rPr>
        <w:t xml:space="preserve"> our experience is that</w:t>
      </w:r>
      <w:r w:rsidR="00CE4B07">
        <w:rPr>
          <w:rFonts w:ascii="Arial" w:eastAsia="Times New Roman" w:hAnsi="Arial" w:cs="Arial"/>
          <w:color w:val="222222"/>
          <w:sz w:val="24"/>
          <w:lang w:eastAsia="en-AU"/>
        </w:rPr>
        <w:t xml:space="preserve"> acquiring an additional disability can be the difference between independence and entry into acute care</w:t>
      </w:r>
      <w:r w:rsidR="4385C598" w:rsidRPr="045E9A61">
        <w:rPr>
          <w:rFonts w:ascii="Arial" w:eastAsia="Times New Roman" w:hAnsi="Arial" w:cs="Arial"/>
          <w:color w:val="222222"/>
          <w:sz w:val="24"/>
          <w:lang w:eastAsia="en-AU"/>
        </w:rPr>
        <w:t>.</w:t>
      </w:r>
      <w:r w:rsidR="00CE4B07">
        <w:rPr>
          <w:rFonts w:ascii="Arial" w:eastAsia="Times New Roman" w:hAnsi="Arial" w:cs="Arial"/>
          <w:color w:val="222222"/>
          <w:sz w:val="24"/>
          <w:lang w:eastAsia="en-AU"/>
        </w:rPr>
        <w:t xml:space="preserve"> </w:t>
      </w:r>
    </w:p>
    <w:p w14:paraId="68B9E219" w14:textId="77777777" w:rsidR="000575D6" w:rsidRDefault="000575D6" w:rsidP="000575D6">
      <w:pPr>
        <w:widowControl/>
        <w:tabs>
          <w:tab w:val="clear" w:pos="170"/>
        </w:tabs>
        <w:suppressAutoHyphens w:val="0"/>
        <w:autoSpaceDE/>
        <w:autoSpaceDN/>
        <w:adjustRightInd/>
        <w:spacing w:after="0" w:line="240" w:lineRule="auto"/>
        <w:textAlignment w:val="auto"/>
        <w:rPr>
          <w:rFonts w:ascii="Arial" w:hAnsi="Arial" w:cs="Arial"/>
          <w:sz w:val="24"/>
        </w:rPr>
      </w:pPr>
    </w:p>
    <w:p w14:paraId="770B3836" w14:textId="4AA9A208" w:rsidR="00772B0B" w:rsidRPr="000575D6" w:rsidRDefault="00772B0B" w:rsidP="000575D6">
      <w:pPr>
        <w:widowControl/>
        <w:tabs>
          <w:tab w:val="clear" w:pos="170"/>
        </w:tabs>
        <w:suppressAutoHyphens w:val="0"/>
        <w:autoSpaceDE/>
        <w:autoSpaceDN/>
        <w:adjustRightInd/>
        <w:spacing w:after="0" w:line="240" w:lineRule="auto"/>
        <w:textAlignment w:val="auto"/>
        <w:rPr>
          <w:rFonts w:ascii="Arial" w:hAnsi="Arial" w:cs="Arial"/>
          <w:sz w:val="24"/>
        </w:rPr>
      </w:pPr>
      <w:r w:rsidRPr="000575D6">
        <w:rPr>
          <w:rFonts w:ascii="Arial" w:hAnsi="Arial" w:cs="Arial"/>
          <w:sz w:val="24"/>
        </w:rPr>
        <w:t>The World Health Organization estimates 10 to 20 per cent of people infected with COVID will experience ongoing symptoms.</w:t>
      </w:r>
      <w:r>
        <w:rPr>
          <w:rStyle w:val="FootnoteReference"/>
          <w:rFonts w:ascii="Arial" w:hAnsi="Arial" w:cs="Arial"/>
          <w:sz w:val="24"/>
        </w:rPr>
        <w:footnoteReference w:id="17"/>
      </w:r>
      <w:r w:rsidRPr="000575D6">
        <w:rPr>
          <w:rFonts w:ascii="Arial" w:hAnsi="Arial" w:cs="Arial"/>
          <w:sz w:val="24"/>
        </w:rPr>
        <w:t xml:space="preserve"> A new study suggests Long COVID affects 1 in 8 adults.</w:t>
      </w:r>
      <w:r>
        <w:rPr>
          <w:rStyle w:val="FootnoteReference"/>
          <w:rFonts w:ascii="Arial" w:hAnsi="Arial" w:cs="Arial"/>
          <w:sz w:val="24"/>
        </w:rPr>
        <w:footnoteReference w:id="18"/>
      </w:r>
      <w:r w:rsidRPr="000575D6">
        <w:rPr>
          <w:rFonts w:ascii="Arial" w:hAnsi="Arial" w:cs="Arial"/>
          <w:sz w:val="24"/>
        </w:rPr>
        <w:t xml:space="preserve"> </w:t>
      </w:r>
    </w:p>
    <w:p w14:paraId="3EF6578B" w14:textId="77777777" w:rsidR="000575D6" w:rsidRDefault="000575D6" w:rsidP="000575D6">
      <w:pPr>
        <w:widowControl/>
        <w:tabs>
          <w:tab w:val="clear" w:pos="170"/>
        </w:tabs>
        <w:suppressAutoHyphens w:val="0"/>
        <w:autoSpaceDE/>
        <w:autoSpaceDN/>
        <w:adjustRightInd/>
        <w:spacing w:after="0" w:line="240" w:lineRule="auto"/>
        <w:textAlignment w:val="auto"/>
        <w:rPr>
          <w:rFonts w:ascii="Arial" w:hAnsi="Arial" w:cs="Arial"/>
          <w:sz w:val="24"/>
        </w:rPr>
      </w:pPr>
    </w:p>
    <w:p w14:paraId="2BC795D5" w14:textId="3B4F3097" w:rsidR="00E0216E" w:rsidRPr="00E0216E" w:rsidRDefault="00772B0B" w:rsidP="00E0216E">
      <w:pPr>
        <w:widowControl/>
        <w:tabs>
          <w:tab w:val="clear" w:pos="170"/>
        </w:tabs>
        <w:suppressAutoHyphens w:val="0"/>
        <w:autoSpaceDE/>
        <w:autoSpaceDN/>
        <w:adjustRightInd/>
        <w:spacing w:after="0" w:line="240" w:lineRule="auto"/>
        <w:textAlignment w:val="auto"/>
        <w:rPr>
          <w:rFonts w:ascii="Arial" w:hAnsi="Arial" w:cs="Arial"/>
          <w:sz w:val="24"/>
        </w:rPr>
      </w:pPr>
      <w:r w:rsidRPr="000575D6">
        <w:rPr>
          <w:rFonts w:ascii="Arial" w:hAnsi="Arial" w:cs="Arial"/>
          <w:sz w:val="24"/>
        </w:rPr>
        <w:t>Emerging findings from the Doherty Institute indicate that Australian health systems need to prepare to care for thousands of patients with Long COVID.</w:t>
      </w:r>
      <w:r>
        <w:rPr>
          <w:rStyle w:val="FootnoteReference"/>
          <w:rFonts w:ascii="Arial" w:hAnsi="Arial" w:cs="Arial"/>
          <w:sz w:val="24"/>
        </w:rPr>
        <w:footnoteReference w:id="19"/>
      </w:r>
      <w:r w:rsidRPr="000575D6">
        <w:rPr>
          <w:rFonts w:ascii="Arial" w:hAnsi="Arial" w:cs="Arial"/>
          <w:sz w:val="24"/>
        </w:rPr>
        <w:t xml:space="preserve"> </w:t>
      </w:r>
    </w:p>
    <w:p w14:paraId="1A558940" w14:textId="692E56F3" w:rsidR="00772B0B" w:rsidRDefault="00772B0B" w:rsidP="00E0216E">
      <w:pPr>
        <w:widowControl/>
        <w:tabs>
          <w:tab w:val="clear" w:pos="170"/>
        </w:tabs>
        <w:suppressAutoHyphens w:val="0"/>
        <w:autoSpaceDE/>
        <w:autoSpaceDN/>
        <w:adjustRightInd/>
        <w:spacing w:after="0" w:line="240" w:lineRule="auto"/>
        <w:textAlignment w:val="auto"/>
        <w:rPr>
          <w:rFonts w:ascii="Arial" w:hAnsi="Arial" w:cs="Arial"/>
          <w:sz w:val="24"/>
        </w:rPr>
      </w:pPr>
      <w:r w:rsidRPr="00E0216E">
        <w:rPr>
          <w:rFonts w:ascii="Arial" w:hAnsi="Arial" w:cs="Arial"/>
          <w:sz w:val="24"/>
        </w:rPr>
        <w:t>For example, 5 per cent of people diagnosed during NSW’s ‘first wave’ were still experiencing symptoms three months later.</w:t>
      </w:r>
      <w:r>
        <w:rPr>
          <w:rStyle w:val="FootnoteReference"/>
          <w:rFonts w:ascii="Arial" w:hAnsi="Arial" w:cs="Arial"/>
          <w:sz w:val="24"/>
        </w:rPr>
        <w:footnoteReference w:id="20"/>
      </w:r>
      <w:r w:rsidRPr="00E0216E">
        <w:rPr>
          <w:rFonts w:ascii="Arial" w:hAnsi="Arial" w:cs="Arial"/>
          <w:sz w:val="24"/>
        </w:rPr>
        <w:t xml:space="preserve"> Older people, women, and those with comorbidities were less likely to report recovery. </w:t>
      </w:r>
    </w:p>
    <w:p w14:paraId="3D315B81" w14:textId="5FF6C91E" w:rsidR="045E9A61" w:rsidRDefault="045E9A61" w:rsidP="045E9A61">
      <w:pPr>
        <w:widowControl/>
        <w:tabs>
          <w:tab w:val="clear" w:pos="170"/>
        </w:tabs>
        <w:spacing w:after="0" w:line="240" w:lineRule="auto"/>
        <w:rPr>
          <w:rFonts w:ascii="Arial" w:hAnsi="Arial" w:cs="Arial"/>
          <w:sz w:val="24"/>
        </w:rPr>
      </w:pPr>
    </w:p>
    <w:p w14:paraId="061C48E2" w14:textId="31DD4C50" w:rsidR="2DBD024C" w:rsidRDefault="2DBD024C" w:rsidP="045E9A61">
      <w:pPr>
        <w:widowControl/>
        <w:tabs>
          <w:tab w:val="clear" w:pos="170"/>
        </w:tabs>
        <w:spacing w:after="0" w:line="240" w:lineRule="auto"/>
        <w:rPr>
          <w:rFonts w:ascii="Arial" w:hAnsi="Arial" w:cs="Arial"/>
          <w:sz w:val="24"/>
        </w:rPr>
      </w:pPr>
      <w:r w:rsidRPr="045E9A61">
        <w:rPr>
          <w:rFonts w:ascii="Arial" w:hAnsi="Arial" w:cs="Arial"/>
          <w:sz w:val="24"/>
        </w:rPr>
        <w:t xml:space="preserve">While Long COVID clinics are being set up, there are no government-funded clinics for this type of nervous system dysfunction and private waiting lists are now long. </w:t>
      </w:r>
    </w:p>
    <w:p w14:paraId="10628BA9" w14:textId="77777777" w:rsidR="008E4194" w:rsidRDefault="008E4194" w:rsidP="00E0216E">
      <w:pPr>
        <w:widowControl/>
        <w:tabs>
          <w:tab w:val="clear" w:pos="170"/>
        </w:tabs>
        <w:suppressAutoHyphens w:val="0"/>
        <w:autoSpaceDE/>
        <w:autoSpaceDN/>
        <w:adjustRightInd/>
        <w:spacing w:after="0" w:line="240" w:lineRule="auto"/>
        <w:textAlignment w:val="auto"/>
        <w:rPr>
          <w:rFonts w:ascii="Arial" w:hAnsi="Arial" w:cs="Arial"/>
          <w:sz w:val="24"/>
        </w:rPr>
      </w:pPr>
    </w:p>
    <w:p w14:paraId="6E0EE2A2" w14:textId="5281CC8B" w:rsidR="008E4194" w:rsidRDefault="008E4194" w:rsidP="00E0216E">
      <w:pPr>
        <w:widowControl/>
        <w:tabs>
          <w:tab w:val="clear" w:pos="170"/>
        </w:tabs>
        <w:suppressAutoHyphens w:val="0"/>
        <w:autoSpaceDE/>
        <w:autoSpaceDN/>
        <w:adjustRightInd/>
        <w:spacing w:after="0" w:line="240" w:lineRule="auto"/>
        <w:textAlignment w:val="auto"/>
        <w:rPr>
          <w:rFonts w:ascii="Arial" w:hAnsi="Arial" w:cs="Arial"/>
          <w:sz w:val="24"/>
          <w:u w:val="single"/>
        </w:rPr>
      </w:pPr>
      <w:r w:rsidRPr="045E9A61">
        <w:rPr>
          <w:rFonts w:ascii="Arial" w:hAnsi="Arial" w:cs="Arial"/>
          <w:sz w:val="24"/>
          <w:u w:val="single"/>
        </w:rPr>
        <w:t>Issues</w:t>
      </w:r>
      <w:r>
        <w:rPr>
          <w:rFonts w:ascii="Arial" w:hAnsi="Arial" w:cs="Arial"/>
          <w:sz w:val="24"/>
        </w:rPr>
        <w:t xml:space="preserve"> </w:t>
      </w:r>
    </w:p>
    <w:p w14:paraId="46CBAA1C" w14:textId="77777777" w:rsidR="008E4194" w:rsidRDefault="008E4194" w:rsidP="00E0216E">
      <w:pPr>
        <w:widowControl/>
        <w:tabs>
          <w:tab w:val="clear" w:pos="170"/>
        </w:tabs>
        <w:suppressAutoHyphens w:val="0"/>
        <w:autoSpaceDE/>
        <w:autoSpaceDN/>
        <w:adjustRightInd/>
        <w:spacing w:after="0" w:line="240" w:lineRule="auto"/>
        <w:textAlignment w:val="auto"/>
        <w:rPr>
          <w:rFonts w:ascii="Arial" w:hAnsi="Arial" w:cs="Arial"/>
          <w:sz w:val="24"/>
        </w:rPr>
      </w:pPr>
    </w:p>
    <w:p w14:paraId="58C13AEB" w14:textId="3C949B1F" w:rsidR="00483329" w:rsidRPr="00483329" w:rsidRDefault="00483329" w:rsidP="00483329">
      <w:pPr>
        <w:widowControl/>
        <w:tabs>
          <w:tab w:val="clear" w:pos="170"/>
        </w:tabs>
        <w:suppressAutoHyphens w:val="0"/>
        <w:autoSpaceDE/>
        <w:autoSpaceDN/>
        <w:adjustRightInd/>
        <w:spacing w:after="0" w:line="240" w:lineRule="auto"/>
        <w:textAlignment w:val="auto"/>
        <w:rPr>
          <w:rFonts w:ascii="Arial" w:hAnsi="Arial" w:cs="Arial"/>
          <w:sz w:val="24"/>
        </w:rPr>
      </w:pPr>
      <w:r w:rsidRPr="00483329">
        <w:rPr>
          <w:rFonts w:ascii="Arial" w:hAnsi="Arial" w:cs="Arial"/>
          <w:sz w:val="24"/>
        </w:rPr>
        <w:t xml:space="preserve">AFI joins leaders in public health and across the disability community in questioning the current approach of ‘living with COVID’.  </w:t>
      </w:r>
    </w:p>
    <w:p w14:paraId="088997F1" w14:textId="77777777" w:rsidR="00C23110" w:rsidRDefault="00C23110" w:rsidP="00483329">
      <w:pPr>
        <w:widowControl/>
        <w:tabs>
          <w:tab w:val="clear" w:pos="170"/>
        </w:tabs>
        <w:suppressAutoHyphens w:val="0"/>
        <w:autoSpaceDE/>
        <w:autoSpaceDN/>
        <w:adjustRightInd/>
        <w:spacing w:after="0" w:line="240" w:lineRule="auto"/>
        <w:textAlignment w:val="auto"/>
        <w:rPr>
          <w:rFonts w:ascii="Arial" w:hAnsi="Arial" w:cs="Arial"/>
          <w:sz w:val="24"/>
        </w:rPr>
      </w:pPr>
    </w:p>
    <w:p w14:paraId="07FE1EDE" w14:textId="2747CCD4" w:rsidR="00483329" w:rsidRPr="00483329" w:rsidRDefault="00483329" w:rsidP="00483329">
      <w:pPr>
        <w:widowControl/>
        <w:tabs>
          <w:tab w:val="clear" w:pos="170"/>
        </w:tabs>
        <w:suppressAutoHyphens w:val="0"/>
        <w:autoSpaceDE/>
        <w:autoSpaceDN/>
        <w:adjustRightInd/>
        <w:spacing w:after="0" w:line="240" w:lineRule="auto"/>
        <w:textAlignment w:val="auto"/>
        <w:rPr>
          <w:rFonts w:ascii="Arial" w:hAnsi="Arial" w:cs="Arial"/>
          <w:sz w:val="24"/>
        </w:rPr>
      </w:pPr>
      <w:r w:rsidRPr="00483329">
        <w:rPr>
          <w:rFonts w:ascii="Arial" w:hAnsi="Arial" w:cs="Arial"/>
          <w:sz w:val="24"/>
        </w:rPr>
        <w:t xml:space="preserve">We question whether the current trajectory of relying on vaccine only strategies, removing protections and moving towards uncontrolled transmission of COVID is sustainable given: </w:t>
      </w:r>
    </w:p>
    <w:p w14:paraId="3AF2E7CA" w14:textId="470A1E98" w:rsidR="00483329" w:rsidRPr="00483329" w:rsidRDefault="00483329" w:rsidP="006C6A72">
      <w:pPr>
        <w:pStyle w:val="ListParagraph"/>
        <w:widowControl/>
        <w:numPr>
          <w:ilvl w:val="0"/>
          <w:numId w:val="5"/>
        </w:numPr>
        <w:tabs>
          <w:tab w:val="clear" w:pos="170"/>
        </w:tabs>
        <w:suppressAutoHyphens w:val="0"/>
        <w:autoSpaceDE/>
        <w:autoSpaceDN/>
        <w:adjustRightInd/>
        <w:spacing w:after="0" w:line="240" w:lineRule="auto"/>
        <w:textAlignment w:val="auto"/>
        <w:rPr>
          <w:rFonts w:ascii="Arial" w:hAnsi="Arial" w:cs="Arial"/>
          <w:sz w:val="24"/>
        </w:rPr>
      </w:pPr>
      <w:r w:rsidRPr="00483329">
        <w:rPr>
          <w:rFonts w:ascii="Arial" w:hAnsi="Arial" w:cs="Arial"/>
          <w:sz w:val="24"/>
        </w:rPr>
        <w:t xml:space="preserve">the high mortality rate which falls on older people and people with disability; </w:t>
      </w:r>
    </w:p>
    <w:p w14:paraId="13B3129E" w14:textId="4B7EC75F" w:rsidR="00483329" w:rsidRPr="00483329" w:rsidRDefault="00483329" w:rsidP="006C6A72">
      <w:pPr>
        <w:pStyle w:val="ListParagraph"/>
        <w:widowControl/>
        <w:numPr>
          <w:ilvl w:val="0"/>
          <w:numId w:val="5"/>
        </w:numPr>
        <w:tabs>
          <w:tab w:val="clear" w:pos="170"/>
        </w:tabs>
        <w:suppressAutoHyphens w:val="0"/>
        <w:autoSpaceDE/>
        <w:autoSpaceDN/>
        <w:adjustRightInd/>
        <w:spacing w:after="0" w:line="240" w:lineRule="auto"/>
        <w:textAlignment w:val="auto"/>
        <w:rPr>
          <w:rFonts w:ascii="Arial" w:hAnsi="Arial" w:cs="Arial"/>
          <w:sz w:val="24"/>
        </w:rPr>
      </w:pPr>
      <w:r w:rsidRPr="00483329">
        <w:rPr>
          <w:rFonts w:ascii="Arial" w:hAnsi="Arial" w:cs="Arial"/>
          <w:sz w:val="24"/>
        </w:rPr>
        <w:t xml:space="preserve">the ongoing levels of illness, debility and disease across the community resulting in workforce shortages in industries essential for the supply of goods and services; </w:t>
      </w:r>
    </w:p>
    <w:p w14:paraId="57DDEFE5" w14:textId="1D7ED32B" w:rsidR="00483329" w:rsidRPr="00483329" w:rsidRDefault="00483329" w:rsidP="006C6A72">
      <w:pPr>
        <w:pStyle w:val="ListParagraph"/>
        <w:widowControl/>
        <w:numPr>
          <w:ilvl w:val="0"/>
          <w:numId w:val="5"/>
        </w:numPr>
        <w:tabs>
          <w:tab w:val="clear" w:pos="170"/>
        </w:tabs>
        <w:suppressAutoHyphens w:val="0"/>
        <w:autoSpaceDE/>
        <w:autoSpaceDN/>
        <w:adjustRightInd/>
        <w:spacing w:after="0" w:line="240" w:lineRule="auto"/>
        <w:textAlignment w:val="auto"/>
        <w:rPr>
          <w:rFonts w:ascii="Arial" w:hAnsi="Arial" w:cs="Arial"/>
          <w:sz w:val="24"/>
        </w:rPr>
      </w:pPr>
      <w:r w:rsidRPr="00483329">
        <w:rPr>
          <w:rFonts w:ascii="Arial" w:hAnsi="Arial" w:cs="Arial"/>
          <w:sz w:val="24"/>
        </w:rPr>
        <w:t xml:space="preserve">the prevalence of disability because of long COVID; </w:t>
      </w:r>
    </w:p>
    <w:p w14:paraId="7848FC61" w14:textId="5955D780" w:rsidR="00483329" w:rsidRPr="00483329" w:rsidRDefault="00483329" w:rsidP="006C6A72">
      <w:pPr>
        <w:pStyle w:val="ListParagraph"/>
        <w:widowControl/>
        <w:numPr>
          <w:ilvl w:val="0"/>
          <w:numId w:val="5"/>
        </w:numPr>
        <w:tabs>
          <w:tab w:val="clear" w:pos="170"/>
        </w:tabs>
        <w:suppressAutoHyphens w:val="0"/>
        <w:autoSpaceDE/>
        <w:autoSpaceDN/>
        <w:adjustRightInd/>
        <w:spacing w:after="0" w:line="240" w:lineRule="auto"/>
        <w:textAlignment w:val="auto"/>
        <w:rPr>
          <w:rFonts w:ascii="Arial" w:hAnsi="Arial" w:cs="Arial"/>
          <w:sz w:val="24"/>
        </w:rPr>
      </w:pPr>
      <w:r w:rsidRPr="00483329">
        <w:rPr>
          <w:rFonts w:ascii="Arial" w:hAnsi="Arial" w:cs="Arial"/>
          <w:sz w:val="24"/>
        </w:rPr>
        <w:t xml:space="preserve">the emergence of opportunistic breakout infections; and </w:t>
      </w:r>
    </w:p>
    <w:p w14:paraId="23070D6D" w14:textId="6652E3D7" w:rsidR="00483329" w:rsidRPr="00483329" w:rsidRDefault="00483329" w:rsidP="006C6A72">
      <w:pPr>
        <w:pStyle w:val="ListParagraph"/>
        <w:widowControl/>
        <w:numPr>
          <w:ilvl w:val="0"/>
          <w:numId w:val="5"/>
        </w:numPr>
        <w:tabs>
          <w:tab w:val="clear" w:pos="170"/>
        </w:tabs>
        <w:suppressAutoHyphens w:val="0"/>
        <w:autoSpaceDE/>
        <w:autoSpaceDN/>
        <w:adjustRightInd/>
        <w:spacing w:after="0" w:line="240" w:lineRule="auto"/>
        <w:textAlignment w:val="auto"/>
        <w:rPr>
          <w:rFonts w:ascii="Arial" w:hAnsi="Arial" w:cs="Arial"/>
          <w:sz w:val="24"/>
        </w:rPr>
      </w:pPr>
      <w:r w:rsidRPr="00483329">
        <w:rPr>
          <w:rFonts w:ascii="Arial" w:hAnsi="Arial" w:cs="Arial"/>
          <w:sz w:val="24"/>
        </w:rPr>
        <w:t xml:space="preserve">the disproportionate impact of policies which allow community transmission on the lives, health and freedoms of older people and people with disability.  </w:t>
      </w:r>
    </w:p>
    <w:p w14:paraId="430BEE8A" w14:textId="77777777" w:rsidR="00C23110" w:rsidRDefault="00C23110" w:rsidP="00483329">
      <w:pPr>
        <w:widowControl/>
        <w:tabs>
          <w:tab w:val="clear" w:pos="170"/>
        </w:tabs>
        <w:suppressAutoHyphens w:val="0"/>
        <w:autoSpaceDE/>
        <w:autoSpaceDN/>
        <w:adjustRightInd/>
        <w:spacing w:after="0" w:line="240" w:lineRule="auto"/>
        <w:textAlignment w:val="auto"/>
        <w:rPr>
          <w:rFonts w:ascii="Arial" w:hAnsi="Arial" w:cs="Arial"/>
          <w:sz w:val="24"/>
        </w:rPr>
      </w:pPr>
    </w:p>
    <w:p w14:paraId="609ACF8F" w14:textId="674F7FBD" w:rsidR="00483329" w:rsidRPr="00483329" w:rsidRDefault="00483329" w:rsidP="00483329">
      <w:pPr>
        <w:widowControl/>
        <w:tabs>
          <w:tab w:val="clear" w:pos="170"/>
        </w:tabs>
        <w:suppressAutoHyphens w:val="0"/>
        <w:autoSpaceDE/>
        <w:autoSpaceDN/>
        <w:adjustRightInd/>
        <w:spacing w:after="0" w:line="240" w:lineRule="auto"/>
        <w:textAlignment w:val="auto"/>
        <w:rPr>
          <w:rFonts w:ascii="Arial" w:hAnsi="Arial" w:cs="Arial"/>
          <w:sz w:val="24"/>
        </w:rPr>
      </w:pPr>
      <w:r w:rsidRPr="00483329">
        <w:rPr>
          <w:rFonts w:ascii="Arial" w:hAnsi="Arial" w:cs="Arial"/>
          <w:sz w:val="24"/>
        </w:rPr>
        <w:t xml:space="preserve">There needs to be an honest conversation about the social, human rights, moral and economic implications of the current policy trajectory and the voices, rights and agency of disabled people need to be amplified and listened to. Relevant lessons need to be applied </w:t>
      </w:r>
      <w:r w:rsidR="002711BA">
        <w:rPr>
          <w:rFonts w:ascii="Arial" w:hAnsi="Arial" w:cs="Arial"/>
          <w:sz w:val="24"/>
        </w:rPr>
        <w:t>in the long</w:t>
      </w:r>
      <w:r w:rsidR="3904C90C" w:rsidRPr="045E9A61">
        <w:rPr>
          <w:rFonts w:ascii="Arial" w:hAnsi="Arial" w:cs="Arial"/>
          <w:sz w:val="24"/>
        </w:rPr>
        <w:t>-</w:t>
      </w:r>
      <w:r w:rsidR="002711BA">
        <w:rPr>
          <w:rFonts w:ascii="Arial" w:hAnsi="Arial" w:cs="Arial"/>
          <w:sz w:val="24"/>
        </w:rPr>
        <w:t>term management and support to people in</w:t>
      </w:r>
      <w:r w:rsidRPr="00483329">
        <w:rPr>
          <w:rFonts w:ascii="Arial" w:hAnsi="Arial" w:cs="Arial"/>
          <w:sz w:val="24"/>
        </w:rPr>
        <w:t xml:space="preserve"> other pandemics including HIV and AIDS including the agency of vulnerable populations.  </w:t>
      </w:r>
    </w:p>
    <w:p w14:paraId="245AC285" w14:textId="77777777" w:rsidR="00C23110" w:rsidRDefault="00C23110" w:rsidP="00483329">
      <w:pPr>
        <w:widowControl/>
        <w:tabs>
          <w:tab w:val="clear" w:pos="170"/>
        </w:tabs>
        <w:suppressAutoHyphens w:val="0"/>
        <w:autoSpaceDE/>
        <w:autoSpaceDN/>
        <w:adjustRightInd/>
        <w:spacing w:after="0" w:line="240" w:lineRule="auto"/>
        <w:textAlignment w:val="auto"/>
        <w:rPr>
          <w:rFonts w:ascii="Arial" w:hAnsi="Arial" w:cs="Arial"/>
          <w:sz w:val="24"/>
        </w:rPr>
      </w:pPr>
    </w:p>
    <w:p w14:paraId="2E198D4C" w14:textId="6BDD5034" w:rsidR="00491DDC" w:rsidRDefault="00483329" w:rsidP="00483329">
      <w:pPr>
        <w:widowControl/>
        <w:tabs>
          <w:tab w:val="clear" w:pos="170"/>
        </w:tabs>
        <w:suppressAutoHyphens w:val="0"/>
        <w:autoSpaceDE/>
        <w:autoSpaceDN/>
        <w:adjustRightInd/>
        <w:spacing w:after="0" w:line="240" w:lineRule="auto"/>
        <w:textAlignment w:val="auto"/>
        <w:rPr>
          <w:rFonts w:ascii="Arial" w:hAnsi="Arial" w:cs="Arial"/>
          <w:sz w:val="24"/>
        </w:rPr>
      </w:pPr>
      <w:r w:rsidRPr="00483329">
        <w:rPr>
          <w:rFonts w:ascii="Arial" w:hAnsi="Arial" w:cs="Arial"/>
          <w:sz w:val="24"/>
        </w:rPr>
        <w:t xml:space="preserve">We support the position of </w:t>
      </w:r>
      <w:proofErr w:type="spellStart"/>
      <w:r w:rsidRPr="00483329">
        <w:rPr>
          <w:rFonts w:ascii="Arial" w:hAnsi="Arial" w:cs="Arial"/>
          <w:sz w:val="24"/>
        </w:rPr>
        <w:t>OzSage</w:t>
      </w:r>
      <w:proofErr w:type="spellEnd"/>
      <w:r w:rsidRPr="00483329">
        <w:rPr>
          <w:rFonts w:ascii="Arial" w:hAnsi="Arial" w:cs="Arial"/>
          <w:sz w:val="24"/>
        </w:rPr>
        <w:t xml:space="preserve"> which aims for elimination of uncontrolled transmission with layered, whole of society protections addressing safe indoor air, respiratory protection and optimal vaccination – a vaccine-PLUS strategy</w:t>
      </w:r>
    </w:p>
    <w:p w14:paraId="7474E534" w14:textId="77777777" w:rsidR="00D205ED" w:rsidRDefault="00D205ED" w:rsidP="00483329">
      <w:pPr>
        <w:widowControl/>
        <w:tabs>
          <w:tab w:val="clear" w:pos="170"/>
        </w:tabs>
        <w:suppressAutoHyphens w:val="0"/>
        <w:autoSpaceDE/>
        <w:autoSpaceDN/>
        <w:adjustRightInd/>
        <w:spacing w:after="0" w:line="240" w:lineRule="auto"/>
        <w:textAlignment w:val="auto"/>
        <w:rPr>
          <w:rFonts w:ascii="Arial" w:hAnsi="Arial" w:cs="Arial"/>
          <w:sz w:val="24"/>
        </w:rPr>
      </w:pPr>
    </w:p>
    <w:p w14:paraId="27DD5449" w14:textId="12A34FA8" w:rsidR="00D205ED" w:rsidRPr="00D205ED" w:rsidRDefault="00D205ED" w:rsidP="00D205ED">
      <w:pPr>
        <w:widowControl/>
        <w:tabs>
          <w:tab w:val="clear" w:pos="170"/>
        </w:tabs>
        <w:suppressAutoHyphens w:val="0"/>
        <w:autoSpaceDE/>
        <w:autoSpaceDN/>
        <w:adjustRightInd/>
        <w:spacing w:after="0" w:line="240" w:lineRule="auto"/>
        <w:textAlignment w:val="auto"/>
        <w:rPr>
          <w:rFonts w:ascii="Arial" w:hAnsi="Arial" w:cs="Arial"/>
          <w:sz w:val="24"/>
        </w:rPr>
      </w:pPr>
      <w:r w:rsidRPr="00D205ED">
        <w:rPr>
          <w:rFonts w:ascii="Arial" w:hAnsi="Arial" w:cs="Arial"/>
          <w:sz w:val="24"/>
        </w:rPr>
        <w:t xml:space="preserve">In our </w:t>
      </w:r>
      <w:hyperlink r:id="rId14" w:history="1">
        <w:r w:rsidRPr="00767ED2">
          <w:rPr>
            <w:rStyle w:val="Hyperlink"/>
            <w:rFonts w:ascii="Arial" w:hAnsi="Arial" w:cs="Arial"/>
            <w:sz w:val="24"/>
          </w:rPr>
          <w:t>Shared Statement on COVID</w:t>
        </w:r>
      </w:hyperlink>
      <w:r w:rsidRPr="00D205ED">
        <w:rPr>
          <w:rFonts w:ascii="Arial" w:hAnsi="Arial" w:cs="Arial"/>
          <w:sz w:val="24"/>
        </w:rPr>
        <w:t xml:space="preserve"> thought leaders in the disability community warned of a ‘cascade of consequences’ at </w:t>
      </w:r>
      <w:r w:rsidR="00491DDC">
        <w:rPr>
          <w:rFonts w:ascii="Arial" w:hAnsi="Arial" w:cs="Arial"/>
          <w:sz w:val="24"/>
        </w:rPr>
        <w:t>the specific</w:t>
      </w:r>
      <w:r w:rsidRPr="00D205ED">
        <w:rPr>
          <w:rFonts w:ascii="Arial" w:hAnsi="Arial" w:cs="Arial"/>
          <w:sz w:val="24"/>
        </w:rPr>
        <w:t xml:space="preserve"> intersection of disability and Long COVID:</w:t>
      </w:r>
    </w:p>
    <w:p w14:paraId="70F73E8C" w14:textId="77777777" w:rsidR="00D205ED" w:rsidRPr="00D205ED" w:rsidRDefault="00D205ED" w:rsidP="00D205ED">
      <w:pPr>
        <w:widowControl/>
        <w:tabs>
          <w:tab w:val="clear" w:pos="170"/>
        </w:tabs>
        <w:suppressAutoHyphens w:val="0"/>
        <w:autoSpaceDE/>
        <w:autoSpaceDN/>
        <w:adjustRightInd/>
        <w:spacing w:after="0" w:line="240" w:lineRule="auto"/>
        <w:textAlignment w:val="auto"/>
        <w:rPr>
          <w:rFonts w:ascii="Arial" w:hAnsi="Arial" w:cs="Arial"/>
          <w:sz w:val="24"/>
        </w:rPr>
      </w:pPr>
    </w:p>
    <w:p w14:paraId="0E1444B1" w14:textId="77777777" w:rsidR="007602A3" w:rsidRDefault="007602A3" w:rsidP="00D205ED">
      <w:pPr>
        <w:widowControl/>
        <w:tabs>
          <w:tab w:val="clear" w:pos="170"/>
        </w:tabs>
        <w:suppressAutoHyphens w:val="0"/>
        <w:autoSpaceDE/>
        <w:autoSpaceDN/>
        <w:adjustRightInd/>
        <w:spacing w:after="0" w:line="240" w:lineRule="auto"/>
        <w:textAlignment w:val="auto"/>
        <w:rPr>
          <w:rFonts w:ascii="Arial" w:hAnsi="Arial" w:cs="Arial"/>
          <w:sz w:val="24"/>
        </w:rPr>
      </w:pPr>
    </w:p>
    <w:p w14:paraId="242E37D8" w14:textId="65DA985E" w:rsidR="00D205ED" w:rsidRPr="00483329" w:rsidRDefault="00D205ED" w:rsidP="00D205ED">
      <w:pPr>
        <w:widowControl/>
        <w:tabs>
          <w:tab w:val="clear" w:pos="170"/>
        </w:tabs>
        <w:suppressAutoHyphens w:val="0"/>
        <w:autoSpaceDE/>
        <w:autoSpaceDN/>
        <w:adjustRightInd/>
        <w:spacing w:after="0" w:line="240" w:lineRule="auto"/>
        <w:textAlignment w:val="auto"/>
        <w:rPr>
          <w:rFonts w:ascii="Arial" w:hAnsi="Arial" w:cs="Arial"/>
          <w:sz w:val="24"/>
        </w:rPr>
      </w:pPr>
      <w:r w:rsidRPr="00D205ED">
        <w:rPr>
          <w:rFonts w:ascii="Arial" w:hAnsi="Arial" w:cs="Arial"/>
          <w:sz w:val="24"/>
        </w:rPr>
        <w:lastRenderedPageBreak/>
        <w:t xml:space="preserve">The priorities identified in the </w:t>
      </w:r>
      <w:r w:rsidR="1C8C5724" w:rsidRPr="045E9A61">
        <w:rPr>
          <w:rFonts w:ascii="Arial" w:hAnsi="Arial" w:cs="Arial"/>
          <w:sz w:val="24"/>
        </w:rPr>
        <w:t>W</w:t>
      </w:r>
      <w:r w:rsidR="387FB7F0" w:rsidRPr="045E9A61">
        <w:rPr>
          <w:rFonts w:ascii="Arial" w:hAnsi="Arial" w:cs="Arial"/>
          <w:sz w:val="24"/>
        </w:rPr>
        <w:t xml:space="preserve">hite </w:t>
      </w:r>
      <w:r w:rsidR="752FAF47" w:rsidRPr="045E9A61">
        <w:rPr>
          <w:rFonts w:ascii="Arial" w:hAnsi="Arial" w:cs="Arial"/>
          <w:sz w:val="24"/>
        </w:rPr>
        <w:t>P</w:t>
      </w:r>
      <w:r w:rsidR="387FB7F0" w:rsidRPr="045E9A61">
        <w:rPr>
          <w:rFonts w:ascii="Arial" w:hAnsi="Arial" w:cs="Arial"/>
          <w:sz w:val="24"/>
        </w:rPr>
        <w:t>aper</w:t>
      </w:r>
      <w:r w:rsidRPr="00D205ED">
        <w:rPr>
          <w:rFonts w:ascii="Arial" w:hAnsi="Arial" w:cs="Arial"/>
          <w:sz w:val="24"/>
        </w:rPr>
        <w:t xml:space="preserve"> were highlighted on many occasions as being essential to prevent a cascade of negative societal consequences. These consequences included a “tidal wave” of people with </w:t>
      </w:r>
      <w:r w:rsidR="30E930F1" w:rsidRPr="045E9A61">
        <w:rPr>
          <w:rFonts w:ascii="Arial" w:hAnsi="Arial" w:cs="Arial"/>
          <w:sz w:val="24"/>
        </w:rPr>
        <w:t>L</w:t>
      </w:r>
      <w:r w:rsidR="387FB7F0" w:rsidRPr="045E9A61">
        <w:rPr>
          <w:rFonts w:ascii="Arial" w:hAnsi="Arial" w:cs="Arial"/>
          <w:sz w:val="24"/>
        </w:rPr>
        <w:t xml:space="preserve">ong </w:t>
      </w:r>
      <w:r w:rsidR="0A3A678F" w:rsidRPr="045E9A61">
        <w:rPr>
          <w:rFonts w:ascii="Arial" w:hAnsi="Arial" w:cs="Arial"/>
          <w:sz w:val="24"/>
        </w:rPr>
        <w:t>COVID</w:t>
      </w:r>
      <w:r w:rsidRPr="00D205ED">
        <w:rPr>
          <w:rFonts w:ascii="Arial" w:hAnsi="Arial" w:cs="Arial"/>
          <w:sz w:val="24"/>
        </w:rPr>
        <w:t xml:space="preserve">, which presents a “ticking time bomb” for both the mental health and health care systems. Participants warned of the potential of </w:t>
      </w:r>
      <w:r w:rsidR="6EDFBC08" w:rsidRPr="045E9A61">
        <w:rPr>
          <w:rFonts w:ascii="Arial" w:hAnsi="Arial" w:cs="Arial"/>
          <w:sz w:val="24"/>
        </w:rPr>
        <w:t>L</w:t>
      </w:r>
      <w:r w:rsidR="387FB7F0" w:rsidRPr="045E9A61">
        <w:rPr>
          <w:rFonts w:ascii="Arial" w:hAnsi="Arial" w:cs="Arial"/>
          <w:sz w:val="24"/>
        </w:rPr>
        <w:t xml:space="preserve">ong </w:t>
      </w:r>
      <w:r w:rsidR="745DA68A" w:rsidRPr="045E9A61">
        <w:rPr>
          <w:rFonts w:ascii="Arial" w:hAnsi="Arial" w:cs="Arial"/>
          <w:sz w:val="24"/>
        </w:rPr>
        <w:t>COVID</w:t>
      </w:r>
      <w:r w:rsidRPr="00D205ED">
        <w:rPr>
          <w:rFonts w:ascii="Arial" w:hAnsi="Arial" w:cs="Arial"/>
          <w:sz w:val="24"/>
        </w:rPr>
        <w:t xml:space="preserve"> to “break” Medicare and the NDIS, if people were not adequately supported to avoid, or recover from, COVID. It was also noted that the long-term disabling impacts of COVID could decimate workplaces and exacerbate the current labour crunch including in care and support settings.</w:t>
      </w:r>
    </w:p>
    <w:p w14:paraId="10E03478" w14:textId="6A0F43B0" w:rsidR="00C23110" w:rsidRDefault="00C23110" w:rsidP="00483329">
      <w:pPr>
        <w:widowControl/>
        <w:tabs>
          <w:tab w:val="clear" w:pos="170"/>
        </w:tabs>
        <w:suppressAutoHyphens w:val="0"/>
        <w:autoSpaceDE/>
        <w:autoSpaceDN/>
        <w:adjustRightInd/>
        <w:spacing w:after="0" w:line="240" w:lineRule="auto"/>
        <w:textAlignment w:val="auto"/>
        <w:rPr>
          <w:rFonts w:ascii="Arial" w:hAnsi="Arial" w:cs="Arial"/>
          <w:sz w:val="24"/>
        </w:rPr>
      </w:pPr>
    </w:p>
    <w:p w14:paraId="576AA1EC" w14:textId="0BAC61F5" w:rsidR="0056213A" w:rsidRPr="0056213A" w:rsidRDefault="0056213A" w:rsidP="00C23110">
      <w:pPr>
        <w:widowControl/>
        <w:tabs>
          <w:tab w:val="clear" w:pos="170"/>
        </w:tabs>
        <w:suppressAutoHyphens w:val="0"/>
        <w:autoSpaceDE/>
        <w:autoSpaceDN/>
        <w:adjustRightInd/>
        <w:spacing w:after="0" w:line="240" w:lineRule="auto"/>
        <w:textAlignment w:val="auto"/>
        <w:rPr>
          <w:rFonts w:ascii="Arial" w:hAnsi="Arial" w:cs="Arial"/>
          <w:sz w:val="24"/>
          <w:u w:val="single"/>
        </w:rPr>
      </w:pPr>
      <w:r w:rsidRPr="0056213A">
        <w:rPr>
          <w:rFonts w:ascii="Arial" w:hAnsi="Arial" w:cs="Arial"/>
          <w:sz w:val="24"/>
          <w:u w:val="single"/>
        </w:rPr>
        <w:t>Priorities for people with disability and Long COVID</w:t>
      </w:r>
    </w:p>
    <w:p w14:paraId="6C853C67" w14:textId="77777777" w:rsidR="00F54E8E" w:rsidRDefault="00F54E8E" w:rsidP="00C23110">
      <w:pPr>
        <w:widowControl/>
        <w:tabs>
          <w:tab w:val="clear" w:pos="170"/>
        </w:tabs>
        <w:suppressAutoHyphens w:val="0"/>
        <w:autoSpaceDE/>
        <w:autoSpaceDN/>
        <w:adjustRightInd/>
        <w:spacing w:after="0" w:line="240" w:lineRule="auto"/>
        <w:textAlignment w:val="auto"/>
        <w:rPr>
          <w:rFonts w:ascii="Arial" w:hAnsi="Arial" w:cs="Arial"/>
          <w:sz w:val="24"/>
        </w:rPr>
      </w:pPr>
    </w:p>
    <w:p w14:paraId="03F83BAE" w14:textId="5F717693" w:rsidR="00AB3932" w:rsidRDefault="00F556BE" w:rsidP="00C23110">
      <w:pPr>
        <w:widowControl/>
        <w:tabs>
          <w:tab w:val="clear" w:pos="170"/>
        </w:tabs>
        <w:suppressAutoHyphens w:val="0"/>
        <w:autoSpaceDE/>
        <w:autoSpaceDN/>
        <w:adjustRightInd/>
        <w:spacing w:after="0" w:line="240" w:lineRule="auto"/>
        <w:textAlignment w:val="auto"/>
        <w:rPr>
          <w:rFonts w:ascii="Arial" w:hAnsi="Arial" w:cs="Arial"/>
          <w:sz w:val="24"/>
        </w:rPr>
      </w:pPr>
      <w:r w:rsidRPr="00483329">
        <w:rPr>
          <w:rFonts w:ascii="Arial" w:hAnsi="Arial" w:cs="Arial"/>
          <w:sz w:val="24"/>
        </w:rPr>
        <w:t xml:space="preserve">In the meantime, </w:t>
      </w:r>
      <w:r>
        <w:rPr>
          <w:rFonts w:ascii="Arial" w:hAnsi="Arial" w:cs="Arial"/>
          <w:sz w:val="24"/>
        </w:rPr>
        <w:t xml:space="preserve">we also </w:t>
      </w:r>
      <w:r w:rsidR="00A16FC5">
        <w:rPr>
          <w:rFonts w:ascii="Arial" w:hAnsi="Arial" w:cs="Arial"/>
          <w:sz w:val="24"/>
        </w:rPr>
        <w:t>suggest</w:t>
      </w:r>
      <w:r w:rsidRPr="00483329">
        <w:rPr>
          <w:rFonts w:ascii="Arial" w:hAnsi="Arial" w:cs="Arial"/>
          <w:sz w:val="24"/>
        </w:rPr>
        <w:t xml:space="preserve"> priorities for Governments to ensure that people with </w:t>
      </w:r>
      <w:r>
        <w:rPr>
          <w:rFonts w:ascii="Arial" w:hAnsi="Arial" w:cs="Arial"/>
          <w:sz w:val="24"/>
        </w:rPr>
        <w:t>long COVID</w:t>
      </w:r>
      <w:r w:rsidRPr="00483329">
        <w:rPr>
          <w:rFonts w:ascii="Arial" w:hAnsi="Arial" w:cs="Arial"/>
          <w:sz w:val="24"/>
        </w:rPr>
        <w:t xml:space="preserve"> are supported, </w:t>
      </w:r>
      <w:r>
        <w:rPr>
          <w:rFonts w:ascii="Arial" w:hAnsi="Arial" w:cs="Arial"/>
          <w:sz w:val="24"/>
        </w:rPr>
        <w:t>assisted</w:t>
      </w:r>
      <w:r w:rsidRPr="00483329">
        <w:rPr>
          <w:rFonts w:ascii="Arial" w:hAnsi="Arial" w:cs="Arial"/>
          <w:sz w:val="24"/>
        </w:rPr>
        <w:t xml:space="preserve"> and </w:t>
      </w:r>
      <w:r>
        <w:rPr>
          <w:rFonts w:ascii="Arial" w:hAnsi="Arial" w:cs="Arial"/>
          <w:sz w:val="24"/>
        </w:rPr>
        <w:t>provided with the disability supports they need while doing what we can to manage pressure on disability support systems</w:t>
      </w:r>
      <w:r w:rsidRPr="00483329">
        <w:rPr>
          <w:rFonts w:ascii="Arial" w:hAnsi="Arial" w:cs="Arial"/>
          <w:sz w:val="24"/>
        </w:rPr>
        <w:t xml:space="preserve">. </w:t>
      </w:r>
      <w:r w:rsidR="00483329" w:rsidRPr="00483329">
        <w:rPr>
          <w:rFonts w:ascii="Arial" w:hAnsi="Arial" w:cs="Arial"/>
          <w:sz w:val="24"/>
        </w:rPr>
        <w:t xml:space="preserve">In the meantime, </w:t>
      </w:r>
      <w:r w:rsidR="00C23110">
        <w:rPr>
          <w:rFonts w:ascii="Arial" w:hAnsi="Arial" w:cs="Arial"/>
          <w:sz w:val="24"/>
        </w:rPr>
        <w:t xml:space="preserve">we also </w:t>
      </w:r>
      <w:r w:rsidR="00A849DE">
        <w:rPr>
          <w:rFonts w:ascii="Arial" w:hAnsi="Arial" w:cs="Arial"/>
          <w:sz w:val="24"/>
        </w:rPr>
        <w:t>suggest</w:t>
      </w:r>
      <w:r w:rsidR="00483329" w:rsidRPr="00483329">
        <w:rPr>
          <w:rFonts w:ascii="Arial" w:hAnsi="Arial" w:cs="Arial"/>
          <w:sz w:val="24"/>
        </w:rPr>
        <w:t xml:space="preserve"> priorities for Governments to ensure that people with </w:t>
      </w:r>
      <w:r w:rsidR="0056213A">
        <w:rPr>
          <w:rFonts w:ascii="Arial" w:hAnsi="Arial" w:cs="Arial"/>
          <w:sz w:val="24"/>
        </w:rPr>
        <w:t>long COVID are supported, assisted and provided with the disability supports they need while doing what we can to manage pressure on disability support systems</w:t>
      </w:r>
      <w:r w:rsidR="00483329" w:rsidRPr="00483329">
        <w:rPr>
          <w:rFonts w:ascii="Arial" w:hAnsi="Arial" w:cs="Arial"/>
          <w:sz w:val="24"/>
        </w:rPr>
        <w:t xml:space="preserve">. </w:t>
      </w:r>
    </w:p>
    <w:p w14:paraId="2169A35A" w14:textId="77777777" w:rsidR="00AB3932" w:rsidRDefault="00AB3932" w:rsidP="00C23110">
      <w:pPr>
        <w:widowControl/>
        <w:tabs>
          <w:tab w:val="clear" w:pos="170"/>
        </w:tabs>
        <w:suppressAutoHyphens w:val="0"/>
        <w:autoSpaceDE/>
        <w:autoSpaceDN/>
        <w:adjustRightInd/>
        <w:spacing w:after="0" w:line="240" w:lineRule="auto"/>
        <w:textAlignment w:val="auto"/>
        <w:rPr>
          <w:rFonts w:ascii="Arial" w:hAnsi="Arial" w:cs="Arial"/>
          <w:sz w:val="24"/>
        </w:rPr>
      </w:pPr>
    </w:p>
    <w:p w14:paraId="4279635B" w14:textId="65163E87" w:rsidR="008E4194" w:rsidRDefault="00483329" w:rsidP="00C23110">
      <w:pPr>
        <w:widowControl/>
        <w:tabs>
          <w:tab w:val="clear" w:pos="170"/>
        </w:tabs>
        <w:suppressAutoHyphens w:val="0"/>
        <w:autoSpaceDE/>
        <w:autoSpaceDN/>
        <w:adjustRightInd/>
        <w:spacing w:after="0" w:line="240" w:lineRule="auto"/>
        <w:textAlignment w:val="auto"/>
        <w:rPr>
          <w:rFonts w:ascii="Arial" w:hAnsi="Arial" w:cs="Arial"/>
          <w:sz w:val="24"/>
        </w:rPr>
      </w:pPr>
      <w:r w:rsidRPr="00483329">
        <w:rPr>
          <w:rFonts w:ascii="Arial" w:hAnsi="Arial" w:cs="Arial"/>
          <w:sz w:val="24"/>
        </w:rPr>
        <w:t>These are as follows</w:t>
      </w:r>
      <w:r w:rsidR="0056213A">
        <w:rPr>
          <w:rFonts w:ascii="Arial" w:hAnsi="Arial" w:cs="Arial"/>
          <w:sz w:val="24"/>
        </w:rPr>
        <w:t>:</w:t>
      </w:r>
    </w:p>
    <w:p w14:paraId="2ECABFF7" w14:textId="0BAC61F5" w:rsidR="00AB3932" w:rsidRDefault="00AB3932" w:rsidP="00C23110">
      <w:pPr>
        <w:widowControl/>
        <w:tabs>
          <w:tab w:val="clear" w:pos="170"/>
        </w:tabs>
        <w:suppressAutoHyphens w:val="0"/>
        <w:autoSpaceDE/>
        <w:autoSpaceDN/>
        <w:adjustRightInd/>
        <w:spacing w:after="0" w:line="240" w:lineRule="auto"/>
        <w:textAlignment w:val="auto"/>
        <w:rPr>
          <w:rFonts w:ascii="Arial" w:hAnsi="Arial" w:cs="Arial"/>
          <w:sz w:val="24"/>
        </w:rPr>
      </w:pPr>
    </w:p>
    <w:p w14:paraId="3BF17DCE" w14:textId="0BAC61F5" w:rsidR="005708C2" w:rsidRPr="005708C2" w:rsidRDefault="005708C2" w:rsidP="005708C2">
      <w:pPr>
        <w:pStyle w:val="ListParagraph"/>
        <w:widowControl/>
        <w:numPr>
          <w:ilvl w:val="0"/>
          <w:numId w:val="2"/>
        </w:numPr>
        <w:tabs>
          <w:tab w:val="clear" w:pos="170"/>
        </w:tabs>
        <w:suppressAutoHyphens w:val="0"/>
        <w:autoSpaceDE/>
        <w:autoSpaceDN/>
        <w:adjustRightInd/>
        <w:spacing w:after="0" w:line="240" w:lineRule="auto"/>
        <w:textAlignment w:val="auto"/>
        <w:rPr>
          <w:rFonts w:ascii="Arial" w:hAnsi="Arial" w:cs="Arial"/>
          <w:i/>
          <w:iCs/>
          <w:sz w:val="24"/>
        </w:rPr>
      </w:pPr>
      <w:r>
        <w:rPr>
          <w:rFonts w:ascii="Arial" w:hAnsi="Arial" w:cs="Arial"/>
          <w:i/>
          <w:iCs/>
          <w:sz w:val="24"/>
        </w:rPr>
        <w:t>Recognise Long COVID as a disability</w:t>
      </w:r>
    </w:p>
    <w:p w14:paraId="0D577B7E" w14:textId="2D55ED74" w:rsidR="005708C2" w:rsidRPr="005708C2" w:rsidRDefault="005708C2" w:rsidP="005708C2">
      <w:pPr>
        <w:pStyle w:val="ListParagraph"/>
        <w:widowControl/>
        <w:tabs>
          <w:tab w:val="clear" w:pos="170"/>
        </w:tabs>
        <w:suppressAutoHyphens w:val="0"/>
        <w:autoSpaceDE/>
        <w:autoSpaceDN/>
        <w:adjustRightInd/>
        <w:spacing w:after="0" w:line="240" w:lineRule="auto"/>
        <w:textAlignment w:val="auto"/>
        <w:rPr>
          <w:rFonts w:ascii="Arial" w:hAnsi="Arial" w:cs="Arial"/>
          <w:sz w:val="24"/>
        </w:rPr>
      </w:pPr>
      <w:r w:rsidRPr="005708C2">
        <w:rPr>
          <w:rFonts w:ascii="Arial" w:hAnsi="Arial" w:cs="Arial"/>
          <w:sz w:val="24"/>
        </w:rPr>
        <w:t>People with long COVID are people with a disability and this should be clearly recognised</w:t>
      </w:r>
      <w:r w:rsidR="004A0AB8">
        <w:rPr>
          <w:rFonts w:ascii="Arial" w:hAnsi="Arial" w:cs="Arial"/>
          <w:sz w:val="24"/>
        </w:rPr>
        <w:t>. This has human rights and practical dimensions.  We know from experience that it is di</w:t>
      </w:r>
      <w:r w:rsidR="000C4FFC">
        <w:rPr>
          <w:rFonts w:ascii="Arial" w:hAnsi="Arial" w:cs="Arial"/>
          <w:sz w:val="24"/>
        </w:rPr>
        <w:t xml:space="preserve">sabilities that are unrecognised, disputed/or untreated </w:t>
      </w:r>
      <w:r w:rsidR="002619FB">
        <w:rPr>
          <w:rFonts w:ascii="Arial" w:hAnsi="Arial" w:cs="Arial"/>
          <w:sz w:val="24"/>
        </w:rPr>
        <w:t xml:space="preserve">which end up </w:t>
      </w:r>
      <w:r w:rsidR="004D4698">
        <w:rPr>
          <w:rFonts w:ascii="Arial" w:hAnsi="Arial" w:cs="Arial"/>
          <w:sz w:val="24"/>
        </w:rPr>
        <w:t xml:space="preserve">costing the most in human and economic terms.  </w:t>
      </w:r>
    </w:p>
    <w:p w14:paraId="1D7EACBD" w14:textId="10CF4484" w:rsidR="045E9A61" w:rsidRDefault="045E9A61" w:rsidP="045E9A61">
      <w:pPr>
        <w:pStyle w:val="ListParagraph"/>
        <w:widowControl/>
        <w:tabs>
          <w:tab w:val="clear" w:pos="170"/>
        </w:tabs>
        <w:spacing w:after="0" w:line="240" w:lineRule="auto"/>
        <w:rPr>
          <w:rFonts w:ascii="Arial" w:hAnsi="Arial" w:cs="Arial"/>
          <w:sz w:val="24"/>
        </w:rPr>
      </w:pPr>
    </w:p>
    <w:p w14:paraId="2F34E170" w14:textId="0235F600" w:rsidR="000D7380" w:rsidRPr="00C039B4" w:rsidRDefault="006E3D49" w:rsidP="00AB3932">
      <w:pPr>
        <w:pStyle w:val="ListParagraph"/>
        <w:widowControl/>
        <w:numPr>
          <w:ilvl w:val="0"/>
          <w:numId w:val="2"/>
        </w:numPr>
        <w:tabs>
          <w:tab w:val="clear" w:pos="170"/>
        </w:tabs>
        <w:suppressAutoHyphens w:val="0"/>
        <w:autoSpaceDE/>
        <w:autoSpaceDN/>
        <w:adjustRightInd/>
        <w:spacing w:after="0" w:line="240" w:lineRule="auto"/>
        <w:textAlignment w:val="auto"/>
        <w:rPr>
          <w:rFonts w:ascii="Arial" w:hAnsi="Arial" w:cs="Arial"/>
          <w:i/>
          <w:iCs/>
          <w:sz w:val="24"/>
        </w:rPr>
      </w:pPr>
      <w:r w:rsidRPr="00C039B4">
        <w:rPr>
          <w:rFonts w:ascii="Arial" w:hAnsi="Arial" w:cs="Arial"/>
          <w:i/>
          <w:iCs/>
          <w:sz w:val="24"/>
        </w:rPr>
        <w:t xml:space="preserve">Reduce long COVID </w:t>
      </w:r>
    </w:p>
    <w:p w14:paraId="4CE53B86" w14:textId="25EAA641" w:rsidR="006E3D49" w:rsidRDefault="006E3D49" w:rsidP="006E3D49">
      <w:pPr>
        <w:widowControl/>
        <w:tabs>
          <w:tab w:val="clear" w:pos="170"/>
        </w:tabs>
        <w:suppressAutoHyphens w:val="0"/>
        <w:autoSpaceDE/>
        <w:autoSpaceDN/>
        <w:adjustRightInd/>
        <w:spacing w:after="0" w:line="240" w:lineRule="auto"/>
        <w:ind w:left="720"/>
        <w:textAlignment w:val="auto"/>
        <w:rPr>
          <w:rFonts w:ascii="Arial" w:hAnsi="Arial" w:cs="Arial"/>
          <w:sz w:val="24"/>
        </w:rPr>
      </w:pPr>
      <w:r>
        <w:rPr>
          <w:rFonts w:ascii="Arial" w:hAnsi="Arial" w:cs="Arial"/>
          <w:sz w:val="24"/>
        </w:rPr>
        <w:t>Governments should recognise the extent, prevalence and consequences of uncontrolled COVID transmission as a mass disabling event in the population and take steps to reduce long COVID and to acknowledge the likely impact on acute care systems</w:t>
      </w:r>
      <w:r w:rsidRPr="4BFE0D4B">
        <w:rPr>
          <w:rFonts w:ascii="Arial" w:hAnsi="Arial" w:cs="Arial"/>
          <w:sz w:val="24"/>
        </w:rPr>
        <w:t>,</w:t>
      </w:r>
      <w:r>
        <w:rPr>
          <w:rFonts w:ascii="Arial" w:hAnsi="Arial" w:cs="Arial"/>
          <w:sz w:val="24"/>
        </w:rPr>
        <w:t xml:space="preserve"> disability care and the NDIS</w:t>
      </w:r>
      <w:r w:rsidR="00BC7365">
        <w:rPr>
          <w:rFonts w:ascii="Arial" w:hAnsi="Arial" w:cs="Arial"/>
          <w:sz w:val="24"/>
        </w:rPr>
        <w:t xml:space="preserve">. Protecting people from COVID also protects them from </w:t>
      </w:r>
      <w:proofErr w:type="spellStart"/>
      <w:r w:rsidR="00BC7365">
        <w:rPr>
          <w:rFonts w:ascii="Arial" w:hAnsi="Arial" w:cs="Arial"/>
          <w:sz w:val="24"/>
        </w:rPr>
        <w:t>LongCOVID</w:t>
      </w:r>
      <w:proofErr w:type="spellEnd"/>
      <w:r w:rsidR="00BC7365">
        <w:rPr>
          <w:rFonts w:ascii="Arial" w:hAnsi="Arial" w:cs="Arial"/>
          <w:sz w:val="24"/>
        </w:rPr>
        <w:t xml:space="preserve">.  </w:t>
      </w:r>
    </w:p>
    <w:p w14:paraId="2EDB8348" w14:textId="77777777" w:rsidR="006E3D49" w:rsidRPr="006E3D49" w:rsidRDefault="006E3D49" w:rsidP="006E3D49">
      <w:pPr>
        <w:widowControl/>
        <w:tabs>
          <w:tab w:val="clear" w:pos="170"/>
        </w:tabs>
        <w:suppressAutoHyphens w:val="0"/>
        <w:autoSpaceDE/>
        <w:autoSpaceDN/>
        <w:adjustRightInd/>
        <w:spacing w:after="0" w:line="240" w:lineRule="auto"/>
        <w:textAlignment w:val="auto"/>
        <w:rPr>
          <w:rFonts w:ascii="Arial" w:hAnsi="Arial" w:cs="Arial"/>
          <w:sz w:val="24"/>
        </w:rPr>
      </w:pPr>
    </w:p>
    <w:p w14:paraId="4F217FA5" w14:textId="10D03B90" w:rsidR="00AB3932" w:rsidRPr="00C039B4" w:rsidRDefault="00AB3932" w:rsidP="00AB3932">
      <w:pPr>
        <w:pStyle w:val="ListParagraph"/>
        <w:widowControl/>
        <w:numPr>
          <w:ilvl w:val="0"/>
          <w:numId w:val="2"/>
        </w:numPr>
        <w:tabs>
          <w:tab w:val="clear" w:pos="170"/>
        </w:tabs>
        <w:suppressAutoHyphens w:val="0"/>
        <w:autoSpaceDE/>
        <w:autoSpaceDN/>
        <w:adjustRightInd/>
        <w:spacing w:after="0" w:line="240" w:lineRule="auto"/>
        <w:textAlignment w:val="auto"/>
        <w:rPr>
          <w:rFonts w:ascii="Arial" w:hAnsi="Arial" w:cs="Arial"/>
          <w:i/>
          <w:iCs/>
          <w:sz w:val="24"/>
        </w:rPr>
      </w:pPr>
      <w:r w:rsidRPr="00C039B4">
        <w:rPr>
          <w:rFonts w:ascii="Arial" w:hAnsi="Arial" w:cs="Arial"/>
          <w:i/>
          <w:iCs/>
          <w:sz w:val="24"/>
        </w:rPr>
        <w:t>Support people with long COVID</w:t>
      </w:r>
      <w:r w:rsidR="002509E6">
        <w:rPr>
          <w:rFonts w:ascii="Arial" w:hAnsi="Arial" w:cs="Arial"/>
          <w:i/>
          <w:iCs/>
          <w:sz w:val="24"/>
        </w:rPr>
        <w:t xml:space="preserve"> with disability supports </w:t>
      </w:r>
    </w:p>
    <w:p w14:paraId="355DD3CA" w14:textId="0BAC61F5" w:rsidR="00AB3932" w:rsidRDefault="005708C2" w:rsidP="00AB3932">
      <w:pPr>
        <w:pStyle w:val="ListParagraph"/>
        <w:widowControl/>
        <w:tabs>
          <w:tab w:val="clear" w:pos="170"/>
        </w:tabs>
        <w:suppressAutoHyphens w:val="0"/>
        <w:autoSpaceDE/>
        <w:autoSpaceDN/>
        <w:adjustRightInd/>
        <w:spacing w:after="0" w:line="240" w:lineRule="auto"/>
        <w:textAlignment w:val="auto"/>
        <w:rPr>
          <w:rFonts w:ascii="Arial" w:hAnsi="Arial" w:cs="Arial"/>
          <w:sz w:val="24"/>
        </w:rPr>
      </w:pPr>
      <w:r>
        <w:rPr>
          <w:rFonts w:ascii="Arial" w:hAnsi="Arial" w:cs="Arial"/>
          <w:sz w:val="24"/>
        </w:rPr>
        <w:t xml:space="preserve">People </w:t>
      </w:r>
      <w:r w:rsidR="00AB3932" w:rsidRPr="00AB3932">
        <w:rPr>
          <w:rFonts w:ascii="Arial" w:hAnsi="Arial" w:cs="Arial"/>
          <w:sz w:val="24"/>
        </w:rPr>
        <w:t>with long COVID should have access to disability and income supports including the NDIS, supplementary aged care package support and the Disability Support Pension.</w:t>
      </w:r>
    </w:p>
    <w:p w14:paraId="48F524BE" w14:textId="0BAC61F5" w:rsidR="00B174BA" w:rsidRDefault="00B174BA" w:rsidP="00AB3932">
      <w:pPr>
        <w:pStyle w:val="ListParagraph"/>
        <w:widowControl/>
        <w:tabs>
          <w:tab w:val="clear" w:pos="170"/>
        </w:tabs>
        <w:suppressAutoHyphens w:val="0"/>
        <w:autoSpaceDE/>
        <w:autoSpaceDN/>
        <w:adjustRightInd/>
        <w:spacing w:after="0" w:line="240" w:lineRule="auto"/>
        <w:textAlignment w:val="auto"/>
        <w:rPr>
          <w:rFonts w:ascii="Arial" w:hAnsi="Arial" w:cs="Arial"/>
          <w:sz w:val="24"/>
        </w:rPr>
      </w:pPr>
    </w:p>
    <w:p w14:paraId="3DACF7B6" w14:textId="6872ED7A" w:rsidR="002509E6" w:rsidRPr="002619FB" w:rsidRDefault="002509E6" w:rsidP="002619FB">
      <w:pPr>
        <w:pStyle w:val="ListParagraph"/>
        <w:widowControl/>
        <w:numPr>
          <w:ilvl w:val="0"/>
          <w:numId w:val="2"/>
        </w:numPr>
        <w:tabs>
          <w:tab w:val="clear" w:pos="170"/>
        </w:tabs>
        <w:suppressAutoHyphens w:val="0"/>
        <w:autoSpaceDE/>
        <w:autoSpaceDN/>
        <w:adjustRightInd/>
        <w:spacing w:after="0" w:line="240" w:lineRule="auto"/>
        <w:textAlignment w:val="auto"/>
        <w:rPr>
          <w:rFonts w:ascii="Arial" w:hAnsi="Arial" w:cs="Arial"/>
          <w:i/>
          <w:iCs/>
          <w:sz w:val="24"/>
        </w:rPr>
      </w:pPr>
      <w:r w:rsidRPr="002619FB">
        <w:rPr>
          <w:rFonts w:ascii="Arial" w:hAnsi="Arial" w:cs="Arial"/>
          <w:i/>
          <w:iCs/>
          <w:sz w:val="24"/>
        </w:rPr>
        <w:t xml:space="preserve">Support people with Long COVID to recover and rehabilitate </w:t>
      </w:r>
    </w:p>
    <w:p w14:paraId="13501D54" w14:textId="77777777" w:rsidR="00E51F3C" w:rsidRDefault="002509E6" w:rsidP="00AB3932">
      <w:pPr>
        <w:pStyle w:val="ListParagraph"/>
        <w:widowControl/>
        <w:tabs>
          <w:tab w:val="clear" w:pos="170"/>
        </w:tabs>
        <w:suppressAutoHyphens w:val="0"/>
        <w:autoSpaceDE/>
        <w:autoSpaceDN/>
        <w:adjustRightInd/>
        <w:spacing w:after="0" w:line="240" w:lineRule="auto"/>
        <w:textAlignment w:val="auto"/>
        <w:rPr>
          <w:rFonts w:ascii="Arial" w:hAnsi="Arial" w:cs="Arial"/>
          <w:sz w:val="24"/>
        </w:rPr>
      </w:pPr>
      <w:r>
        <w:rPr>
          <w:rFonts w:ascii="Arial" w:hAnsi="Arial" w:cs="Arial"/>
          <w:sz w:val="24"/>
        </w:rPr>
        <w:t xml:space="preserve">Governments should work with health </w:t>
      </w:r>
      <w:r w:rsidR="00A13910">
        <w:rPr>
          <w:rFonts w:ascii="Arial" w:hAnsi="Arial" w:cs="Arial"/>
          <w:sz w:val="24"/>
        </w:rPr>
        <w:t xml:space="preserve">and rehabilitation programs to offer rehabilitation assistance to people with long COVID along with peer support, advocacy and healthcare.  </w:t>
      </w:r>
      <w:r w:rsidR="00A94E22">
        <w:rPr>
          <w:rFonts w:ascii="Arial" w:hAnsi="Arial" w:cs="Arial"/>
          <w:sz w:val="24"/>
        </w:rPr>
        <w:t xml:space="preserve">We should learn lessons from other disabilities where we have had an emerging understanding of their prevalence, impact </w:t>
      </w:r>
      <w:proofErr w:type="spellStart"/>
      <w:r w:rsidR="00A94E22">
        <w:rPr>
          <w:rFonts w:ascii="Arial" w:hAnsi="Arial" w:cs="Arial"/>
          <w:sz w:val="24"/>
        </w:rPr>
        <w:t>snd</w:t>
      </w:r>
      <w:proofErr w:type="spellEnd"/>
      <w:r w:rsidR="00A94E22">
        <w:rPr>
          <w:rFonts w:ascii="Arial" w:hAnsi="Arial" w:cs="Arial"/>
          <w:sz w:val="24"/>
        </w:rPr>
        <w:t xml:space="preserve"> treatment </w:t>
      </w:r>
      <w:r w:rsidR="00F522A8">
        <w:rPr>
          <w:rFonts w:ascii="Arial" w:hAnsi="Arial" w:cs="Arial"/>
          <w:sz w:val="24"/>
        </w:rPr>
        <w:t xml:space="preserve">(such as </w:t>
      </w:r>
      <w:r w:rsidR="0038262B">
        <w:rPr>
          <w:rFonts w:ascii="Arial" w:hAnsi="Arial" w:cs="Arial"/>
          <w:sz w:val="24"/>
        </w:rPr>
        <w:t xml:space="preserve">autism) </w:t>
      </w:r>
      <w:r w:rsidR="00A94E22">
        <w:rPr>
          <w:rFonts w:ascii="Arial" w:hAnsi="Arial" w:cs="Arial"/>
          <w:sz w:val="24"/>
        </w:rPr>
        <w:t>about the importance of responding early</w:t>
      </w:r>
      <w:r w:rsidR="00F522A8">
        <w:rPr>
          <w:rFonts w:ascii="Arial" w:hAnsi="Arial" w:cs="Arial"/>
          <w:sz w:val="24"/>
        </w:rPr>
        <w:t xml:space="preserve"> to obtain better quality of life for people effected and to reduce the downstream impacts on service systems including the health system.  </w:t>
      </w:r>
    </w:p>
    <w:p w14:paraId="2A791E8E" w14:textId="77777777" w:rsidR="00E51F3C" w:rsidRDefault="00E51F3C" w:rsidP="00AB3932">
      <w:pPr>
        <w:pStyle w:val="ListParagraph"/>
        <w:widowControl/>
        <w:tabs>
          <w:tab w:val="clear" w:pos="170"/>
        </w:tabs>
        <w:suppressAutoHyphens w:val="0"/>
        <w:autoSpaceDE/>
        <w:autoSpaceDN/>
        <w:adjustRightInd/>
        <w:spacing w:after="0" w:line="240" w:lineRule="auto"/>
        <w:textAlignment w:val="auto"/>
        <w:rPr>
          <w:rFonts w:ascii="Arial" w:hAnsi="Arial" w:cs="Arial"/>
          <w:sz w:val="24"/>
        </w:rPr>
      </w:pPr>
    </w:p>
    <w:p w14:paraId="5B6A2426" w14:textId="77777777" w:rsidR="005B6096" w:rsidRDefault="005B6096" w:rsidP="00AB3932">
      <w:pPr>
        <w:pStyle w:val="ListParagraph"/>
        <w:widowControl/>
        <w:tabs>
          <w:tab w:val="clear" w:pos="170"/>
        </w:tabs>
        <w:suppressAutoHyphens w:val="0"/>
        <w:autoSpaceDE/>
        <w:autoSpaceDN/>
        <w:adjustRightInd/>
        <w:spacing w:after="0" w:line="240" w:lineRule="auto"/>
        <w:textAlignment w:val="auto"/>
        <w:rPr>
          <w:rFonts w:ascii="Arial" w:hAnsi="Arial" w:cs="Arial"/>
          <w:sz w:val="24"/>
        </w:rPr>
      </w:pPr>
    </w:p>
    <w:p w14:paraId="2946146B" w14:textId="5CBBF9D6" w:rsidR="002509E6" w:rsidRDefault="005B6096" w:rsidP="00AB3932">
      <w:pPr>
        <w:pStyle w:val="ListParagraph"/>
        <w:widowControl/>
        <w:tabs>
          <w:tab w:val="clear" w:pos="170"/>
        </w:tabs>
        <w:suppressAutoHyphens w:val="0"/>
        <w:autoSpaceDE/>
        <w:autoSpaceDN/>
        <w:adjustRightInd/>
        <w:spacing w:after="0" w:line="240" w:lineRule="auto"/>
        <w:textAlignment w:val="auto"/>
        <w:rPr>
          <w:rFonts w:ascii="Arial" w:hAnsi="Arial" w:cs="Arial"/>
          <w:sz w:val="24"/>
        </w:rPr>
      </w:pPr>
      <w:r>
        <w:rPr>
          <w:rFonts w:ascii="Arial" w:hAnsi="Arial" w:cs="Arial"/>
          <w:sz w:val="24"/>
        </w:rPr>
        <w:lastRenderedPageBreak/>
        <w:t>Everything we know about disability, when it creates impairment, tells us d</w:t>
      </w:r>
      <w:r w:rsidR="00F522A8">
        <w:rPr>
          <w:rFonts w:ascii="Arial" w:hAnsi="Arial" w:cs="Arial"/>
          <w:sz w:val="24"/>
        </w:rPr>
        <w:t xml:space="preserve">enying </w:t>
      </w:r>
      <w:proofErr w:type="spellStart"/>
      <w:r w:rsidR="00F522A8">
        <w:rPr>
          <w:rFonts w:ascii="Arial" w:hAnsi="Arial" w:cs="Arial"/>
          <w:sz w:val="24"/>
        </w:rPr>
        <w:t>LongCOVID</w:t>
      </w:r>
      <w:proofErr w:type="spellEnd"/>
      <w:r w:rsidR="00F522A8">
        <w:rPr>
          <w:rFonts w:ascii="Arial" w:hAnsi="Arial" w:cs="Arial"/>
          <w:sz w:val="24"/>
        </w:rPr>
        <w:t xml:space="preserve"> is a disability </w:t>
      </w:r>
      <w:r w:rsidR="004D5531">
        <w:rPr>
          <w:rFonts w:ascii="Arial" w:hAnsi="Arial" w:cs="Arial"/>
          <w:sz w:val="24"/>
        </w:rPr>
        <w:t xml:space="preserve">for reasons of classification </w:t>
      </w:r>
      <w:r w:rsidR="00F522A8">
        <w:rPr>
          <w:rFonts w:ascii="Arial" w:hAnsi="Arial" w:cs="Arial"/>
          <w:sz w:val="24"/>
        </w:rPr>
        <w:t>will not reduce costs</w:t>
      </w:r>
      <w:r w:rsidR="007A7FE0">
        <w:rPr>
          <w:rFonts w:ascii="Arial" w:hAnsi="Arial" w:cs="Arial"/>
          <w:sz w:val="24"/>
        </w:rPr>
        <w:t>. I</w:t>
      </w:r>
      <w:r w:rsidR="00F522A8">
        <w:rPr>
          <w:rFonts w:ascii="Arial" w:hAnsi="Arial" w:cs="Arial"/>
          <w:sz w:val="24"/>
        </w:rPr>
        <w:t xml:space="preserve">t will </w:t>
      </w:r>
      <w:r w:rsidR="0038262B">
        <w:rPr>
          <w:rFonts w:ascii="Arial" w:hAnsi="Arial" w:cs="Arial"/>
          <w:sz w:val="24"/>
        </w:rPr>
        <w:t>e</w:t>
      </w:r>
      <w:r w:rsidR="00F522A8">
        <w:rPr>
          <w:rFonts w:ascii="Arial" w:hAnsi="Arial" w:cs="Arial"/>
          <w:sz w:val="24"/>
        </w:rPr>
        <w:t xml:space="preserve">nsure </w:t>
      </w:r>
      <w:r w:rsidR="0038262B">
        <w:rPr>
          <w:rFonts w:ascii="Arial" w:hAnsi="Arial" w:cs="Arial"/>
          <w:sz w:val="24"/>
        </w:rPr>
        <w:t xml:space="preserve">that responses, treatments, rehabilitation and </w:t>
      </w:r>
      <w:r w:rsidR="00604DFB">
        <w:rPr>
          <w:rFonts w:ascii="Arial" w:hAnsi="Arial" w:cs="Arial"/>
          <w:sz w:val="24"/>
        </w:rPr>
        <w:t>service</w:t>
      </w:r>
      <w:r w:rsidR="0038262B">
        <w:rPr>
          <w:rFonts w:ascii="Arial" w:hAnsi="Arial" w:cs="Arial"/>
          <w:sz w:val="24"/>
        </w:rPr>
        <w:t xml:space="preserve"> planning is fragmented and delayed and that costs </w:t>
      </w:r>
      <w:r w:rsidR="00F522A8">
        <w:rPr>
          <w:rFonts w:ascii="Arial" w:hAnsi="Arial" w:cs="Arial"/>
          <w:sz w:val="24"/>
        </w:rPr>
        <w:t xml:space="preserve">are larger and unplanned for in decades to come.  </w:t>
      </w:r>
    </w:p>
    <w:p w14:paraId="5D58C709" w14:textId="77777777" w:rsidR="002619FB" w:rsidRDefault="002619FB" w:rsidP="00AB3932">
      <w:pPr>
        <w:pStyle w:val="ListParagraph"/>
        <w:widowControl/>
        <w:tabs>
          <w:tab w:val="clear" w:pos="170"/>
        </w:tabs>
        <w:suppressAutoHyphens w:val="0"/>
        <w:autoSpaceDE/>
        <w:autoSpaceDN/>
        <w:adjustRightInd/>
        <w:spacing w:after="0" w:line="240" w:lineRule="auto"/>
        <w:textAlignment w:val="auto"/>
        <w:rPr>
          <w:rFonts w:ascii="Arial" w:hAnsi="Arial" w:cs="Arial"/>
          <w:sz w:val="24"/>
        </w:rPr>
      </w:pPr>
    </w:p>
    <w:p w14:paraId="46AB5723" w14:textId="71CA51E6" w:rsidR="002509E6" w:rsidRPr="00013C86" w:rsidRDefault="002509E6" w:rsidP="00013C86">
      <w:pPr>
        <w:pStyle w:val="ListParagraph"/>
        <w:widowControl/>
        <w:numPr>
          <w:ilvl w:val="0"/>
          <w:numId w:val="2"/>
        </w:numPr>
        <w:tabs>
          <w:tab w:val="clear" w:pos="170"/>
        </w:tabs>
        <w:suppressAutoHyphens w:val="0"/>
        <w:autoSpaceDE/>
        <w:autoSpaceDN/>
        <w:adjustRightInd/>
        <w:spacing w:after="0" w:line="240" w:lineRule="auto"/>
        <w:textAlignment w:val="auto"/>
        <w:rPr>
          <w:rFonts w:ascii="Arial" w:hAnsi="Arial" w:cs="Arial"/>
          <w:i/>
          <w:iCs/>
          <w:sz w:val="24"/>
        </w:rPr>
      </w:pPr>
      <w:r w:rsidRPr="00013C86">
        <w:rPr>
          <w:rFonts w:ascii="Arial" w:hAnsi="Arial" w:cs="Arial"/>
          <w:i/>
          <w:iCs/>
          <w:sz w:val="24"/>
        </w:rPr>
        <w:t xml:space="preserve">Support people with long COVID to participate </w:t>
      </w:r>
    </w:p>
    <w:p w14:paraId="4AA3F5B5" w14:textId="281DBF61" w:rsidR="00774792" w:rsidRDefault="00A13910" w:rsidP="00AB3932">
      <w:pPr>
        <w:pStyle w:val="ListParagraph"/>
        <w:widowControl/>
        <w:tabs>
          <w:tab w:val="clear" w:pos="170"/>
        </w:tabs>
        <w:suppressAutoHyphens w:val="0"/>
        <w:autoSpaceDE/>
        <w:autoSpaceDN/>
        <w:adjustRightInd/>
        <w:spacing w:after="0" w:line="240" w:lineRule="auto"/>
        <w:textAlignment w:val="auto"/>
        <w:rPr>
          <w:rFonts w:ascii="Arial" w:hAnsi="Arial" w:cs="Arial"/>
          <w:sz w:val="24"/>
        </w:rPr>
      </w:pPr>
      <w:r>
        <w:rPr>
          <w:rFonts w:ascii="Arial" w:hAnsi="Arial" w:cs="Arial"/>
          <w:sz w:val="24"/>
        </w:rPr>
        <w:t xml:space="preserve">The </w:t>
      </w:r>
      <w:r w:rsidR="00F54E8E">
        <w:rPr>
          <w:rFonts w:ascii="Arial" w:hAnsi="Arial" w:cs="Arial"/>
          <w:sz w:val="24"/>
        </w:rPr>
        <w:t xml:space="preserve">increase in </w:t>
      </w:r>
      <w:r w:rsidR="00494D20">
        <w:rPr>
          <w:rFonts w:ascii="Arial" w:hAnsi="Arial" w:cs="Arial"/>
          <w:sz w:val="24"/>
        </w:rPr>
        <w:t xml:space="preserve">the number of </w:t>
      </w:r>
      <w:r w:rsidR="00F54E8E">
        <w:rPr>
          <w:rFonts w:ascii="Arial" w:hAnsi="Arial" w:cs="Arial"/>
          <w:sz w:val="24"/>
        </w:rPr>
        <w:t xml:space="preserve">people with disability due to Long COVID is another reason to </w:t>
      </w:r>
      <w:r w:rsidR="74D97AE2" w:rsidRPr="045E9A61">
        <w:rPr>
          <w:rFonts w:ascii="Arial" w:hAnsi="Arial" w:cs="Arial"/>
          <w:sz w:val="24"/>
        </w:rPr>
        <w:t>accel</w:t>
      </w:r>
      <w:r w:rsidR="5F897C90" w:rsidRPr="045E9A61">
        <w:rPr>
          <w:rFonts w:ascii="Arial" w:hAnsi="Arial" w:cs="Arial"/>
          <w:sz w:val="24"/>
        </w:rPr>
        <w:t>er</w:t>
      </w:r>
      <w:r w:rsidR="74D97AE2" w:rsidRPr="045E9A61">
        <w:rPr>
          <w:rFonts w:ascii="Arial" w:hAnsi="Arial" w:cs="Arial"/>
          <w:sz w:val="24"/>
        </w:rPr>
        <w:t>ate</w:t>
      </w:r>
      <w:r w:rsidR="00F54E8E">
        <w:rPr>
          <w:rFonts w:ascii="Arial" w:hAnsi="Arial" w:cs="Arial"/>
          <w:sz w:val="24"/>
        </w:rPr>
        <w:t xml:space="preserve"> and bolster responses to ensure that people with disability have access to </w:t>
      </w:r>
      <w:r w:rsidR="74D97AE2" w:rsidRPr="045E9A61">
        <w:rPr>
          <w:rFonts w:ascii="Arial" w:hAnsi="Arial" w:cs="Arial"/>
          <w:sz w:val="24"/>
        </w:rPr>
        <w:t>employme</w:t>
      </w:r>
      <w:r w:rsidR="6853D2CF" w:rsidRPr="045E9A61">
        <w:rPr>
          <w:rFonts w:ascii="Arial" w:hAnsi="Arial" w:cs="Arial"/>
          <w:sz w:val="24"/>
        </w:rPr>
        <w:t>n</w:t>
      </w:r>
      <w:r w:rsidR="74D97AE2" w:rsidRPr="045E9A61">
        <w:rPr>
          <w:rFonts w:ascii="Arial" w:hAnsi="Arial" w:cs="Arial"/>
          <w:sz w:val="24"/>
        </w:rPr>
        <w:t>t</w:t>
      </w:r>
      <w:r w:rsidR="00F54E8E">
        <w:rPr>
          <w:rFonts w:ascii="Arial" w:hAnsi="Arial" w:cs="Arial"/>
          <w:sz w:val="24"/>
        </w:rPr>
        <w:t xml:space="preserve">, education, goods, services and social infrastructure that Australia’s Disability Strategy </w:t>
      </w:r>
      <w:r w:rsidR="00BC7365">
        <w:rPr>
          <w:rFonts w:ascii="Arial" w:hAnsi="Arial" w:cs="Arial"/>
          <w:sz w:val="24"/>
        </w:rPr>
        <w:t xml:space="preserve">(ADS) </w:t>
      </w:r>
      <w:r w:rsidR="00F54E8E">
        <w:rPr>
          <w:rFonts w:ascii="Arial" w:hAnsi="Arial" w:cs="Arial"/>
          <w:sz w:val="24"/>
        </w:rPr>
        <w:t xml:space="preserve">and human rights protections.  </w:t>
      </w:r>
    </w:p>
    <w:p w14:paraId="5AF8F6D8" w14:textId="77777777" w:rsidR="00774792" w:rsidRDefault="00774792" w:rsidP="00AB3932">
      <w:pPr>
        <w:pStyle w:val="ListParagraph"/>
        <w:widowControl/>
        <w:tabs>
          <w:tab w:val="clear" w:pos="170"/>
        </w:tabs>
        <w:suppressAutoHyphens w:val="0"/>
        <w:autoSpaceDE/>
        <w:autoSpaceDN/>
        <w:adjustRightInd/>
        <w:spacing w:after="0" w:line="240" w:lineRule="auto"/>
        <w:textAlignment w:val="auto"/>
        <w:rPr>
          <w:rFonts w:ascii="Arial" w:hAnsi="Arial" w:cs="Arial"/>
          <w:sz w:val="24"/>
        </w:rPr>
      </w:pPr>
    </w:p>
    <w:p w14:paraId="0C1D475A" w14:textId="04D32EBA" w:rsidR="00774792" w:rsidRDefault="00774792" w:rsidP="00AB3932">
      <w:pPr>
        <w:pStyle w:val="ListParagraph"/>
        <w:widowControl/>
        <w:tabs>
          <w:tab w:val="clear" w:pos="170"/>
        </w:tabs>
        <w:suppressAutoHyphens w:val="0"/>
        <w:autoSpaceDE/>
        <w:autoSpaceDN/>
        <w:adjustRightInd/>
        <w:spacing w:after="0" w:line="240" w:lineRule="auto"/>
        <w:textAlignment w:val="auto"/>
        <w:rPr>
          <w:rFonts w:ascii="Arial" w:hAnsi="Arial" w:cs="Arial"/>
          <w:sz w:val="24"/>
        </w:rPr>
      </w:pPr>
      <w:r>
        <w:rPr>
          <w:rFonts w:ascii="Arial" w:hAnsi="Arial" w:cs="Arial"/>
          <w:sz w:val="24"/>
        </w:rPr>
        <w:t xml:space="preserve">This is also another reason for all States and Territories to have comprehensive Disability Health Strategies </w:t>
      </w:r>
      <w:r w:rsidR="00BC7365">
        <w:rPr>
          <w:rFonts w:ascii="Arial" w:hAnsi="Arial" w:cs="Arial"/>
          <w:sz w:val="24"/>
        </w:rPr>
        <w:t xml:space="preserve">under the ADS </w:t>
      </w:r>
      <w:r>
        <w:rPr>
          <w:rFonts w:ascii="Arial" w:hAnsi="Arial" w:cs="Arial"/>
          <w:sz w:val="24"/>
        </w:rPr>
        <w:t xml:space="preserve">which address barriers, accessibility, workforce and cultural issues in preventative, primary and acute care systems.  </w:t>
      </w:r>
    </w:p>
    <w:p w14:paraId="72ADFB2B" w14:textId="77777777" w:rsidR="00774792" w:rsidRDefault="00774792" w:rsidP="00AB3932">
      <w:pPr>
        <w:pStyle w:val="ListParagraph"/>
        <w:widowControl/>
        <w:tabs>
          <w:tab w:val="clear" w:pos="170"/>
        </w:tabs>
        <w:suppressAutoHyphens w:val="0"/>
        <w:autoSpaceDE/>
        <w:autoSpaceDN/>
        <w:adjustRightInd/>
        <w:spacing w:after="0" w:line="240" w:lineRule="auto"/>
        <w:textAlignment w:val="auto"/>
        <w:rPr>
          <w:rFonts w:ascii="Arial" w:hAnsi="Arial" w:cs="Arial"/>
          <w:sz w:val="24"/>
        </w:rPr>
      </w:pPr>
    </w:p>
    <w:p w14:paraId="603A4DE7" w14:textId="5A470C41" w:rsidR="00A13910" w:rsidRDefault="00494D20" w:rsidP="00AB3932">
      <w:pPr>
        <w:pStyle w:val="ListParagraph"/>
        <w:widowControl/>
        <w:tabs>
          <w:tab w:val="clear" w:pos="170"/>
        </w:tabs>
        <w:suppressAutoHyphens w:val="0"/>
        <w:autoSpaceDE/>
        <w:autoSpaceDN/>
        <w:adjustRightInd/>
        <w:spacing w:after="0" w:line="240" w:lineRule="auto"/>
        <w:textAlignment w:val="auto"/>
        <w:rPr>
          <w:rFonts w:ascii="Arial" w:hAnsi="Arial" w:cs="Arial"/>
          <w:sz w:val="24"/>
        </w:rPr>
      </w:pPr>
      <w:r>
        <w:rPr>
          <w:rFonts w:ascii="Arial" w:hAnsi="Arial" w:cs="Arial"/>
          <w:sz w:val="24"/>
        </w:rPr>
        <w:t>In addition s</w:t>
      </w:r>
      <w:r w:rsidR="00013C86">
        <w:rPr>
          <w:rFonts w:ascii="Arial" w:hAnsi="Arial" w:cs="Arial"/>
          <w:sz w:val="24"/>
        </w:rPr>
        <w:t>ome of the measures which we have suggested to enable people with disability to shield and carry on during COVID – such as mandated rights to work and study from home</w:t>
      </w:r>
      <w:r>
        <w:rPr>
          <w:rFonts w:ascii="Arial" w:hAnsi="Arial" w:cs="Arial"/>
          <w:sz w:val="24"/>
        </w:rPr>
        <w:t xml:space="preserve"> though an Inclusion Guarantee</w:t>
      </w:r>
      <w:r w:rsidR="00013C86">
        <w:rPr>
          <w:rFonts w:ascii="Arial" w:hAnsi="Arial" w:cs="Arial"/>
          <w:sz w:val="24"/>
        </w:rPr>
        <w:t xml:space="preserve"> – also have the benefit of allowing people with disabilities and long term health conditions to continue to participate.  </w:t>
      </w:r>
    </w:p>
    <w:p w14:paraId="4D92B0C4" w14:textId="05C1ADFF" w:rsidR="045E9A61" w:rsidRDefault="045E9A61" w:rsidP="045E9A61">
      <w:pPr>
        <w:pStyle w:val="ListParagraph"/>
        <w:widowControl/>
        <w:tabs>
          <w:tab w:val="clear" w:pos="170"/>
        </w:tabs>
        <w:spacing w:after="0" w:line="240" w:lineRule="auto"/>
        <w:rPr>
          <w:rFonts w:ascii="Arial" w:hAnsi="Arial" w:cs="Arial"/>
          <w:sz w:val="24"/>
        </w:rPr>
      </w:pPr>
    </w:p>
    <w:p w14:paraId="02FE14B8" w14:textId="59B2EE3C" w:rsidR="00AB3932" w:rsidRPr="00C039B4" w:rsidRDefault="00A202DA" w:rsidP="00AB3932">
      <w:pPr>
        <w:pStyle w:val="ListParagraph"/>
        <w:widowControl/>
        <w:numPr>
          <w:ilvl w:val="0"/>
          <w:numId w:val="2"/>
        </w:numPr>
        <w:tabs>
          <w:tab w:val="clear" w:pos="170"/>
        </w:tabs>
        <w:suppressAutoHyphens w:val="0"/>
        <w:autoSpaceDE/>
        <w:autoSpaceDN/>
        <w:adjustRightInd/>
        <w:spacing w:after="0" w:line="240" w:lineRule="auto"/>
        <w:textAlignment w:val="auto"/>
        <w:rPr>
          <w:rFonts w:ascii="Arial" w:hAnsi="Arial" w:cs="Arial"/>
          <w:i/>
          <w:iCs/>
          <w:sz w:val="24"/>
        </w:rPr>
      </w:pPr>
      <w:r w:rsidRPr="00C039B4">
        <w:rPr>
          <w:rFonts w:ascii="Arial" w:hAnsi="Arial" w:cs="Arial"/>
          <w:i/>
          <w:iCs/>
          <w:sz w:val="24"/>
        </w:rPr>
        <w:t>Fund work and research on Long COVID</w:t>
      </w:r>
      <w:r w:rsidR="00DE7032">
        <w:rPr>
          <w:rFonts w:ascii="Arial" w:hAnsi="Arial" w:cs="Arial"/>
          <w:i/>
          <w:iCs/>
          <w:sz w:val="24"/>
        </w:rPr>
        <w:t xml:space="preserve"> including dual disability </w:t>
      </w:r>
    </w:p>
    <w:p w14:paraId="7E55D8EC" w14:textId="2894C130" w:rsidR="00A202DA" w:rsidRDefault="00A202DA" w:rsidP="00A202DA">
      <w:pPr>
        <w:widowControl/>
        <w:tabs>
          <w:tab w:val="clear" w:pos="170"/>
        </w:tabs>
        <w:suppressAutoHyphens w:val="0"/>
        <w:autoSpaceDE/>
        <w:autoSpaceDN/>
        <w:adjustRightInd/>
        <w:spacing w:after="0" w:line="240" w:lineRule="auto"/>
        <w:ind w:left="720"/>
        <w:textAlignment w:val="auto"/>
        <w:rPr>
          <w:rFonts w:ascii="Arial" w:hAnsi="Arial" w:cs="Arial"/>
          <w:sz w:val="24"/>
        </w:rPr>
      </w:pPr>
      <w:r>
        <w:rPr>
          <w:rFonts w:ascii="Arial" w:hAnsi="Arial" w:cs="Arial"/>
          <w:sz w:val="24"/>
        </w:rPr>
        <w:t>A program of study and action</w:t>
      </w:r>
      <w:r w:rsidR="00556A9F">
        <w:rPr>
          <w:rFonts w:ascii="Arial" w:hAnsi="Arial" w:cs="Arial"/>
          <w:sz w:val="24"/>
        </w:rPr>
        <w:t xml:space="preserve">, followed by investment, </w:t>
      </w:r>
      <w:r>
        <w:rPr>
          <w:rFonts w:ascii="Arial" w:hAnsi="Arial" w:cs="Arial"/>
          <w:sz w:val="24"/>
        </w:rPr>
        <w:t xml:space="preserve">should be commenced to </w:t>
      </w:r>
      <w:r w:rsidR="000D7380">
        <w:rPr>
          <w:rFonts w:ascii="Arial" w:hAnsi="Arial" w:cs="Arial"/>
          <w:sz w:val="24"/>
        </w:rPr>
        <w:t xml:space="preserve">understand and better manage the consequences of Long COVID </w:t>
      </w:r>
      <w:r w:rsidR="00283C20">
        <w:rPr>
          <w:rFonts w:ascii="Arial" w:hAnsi="Arial" w:cs="Arial"/>
          <w:sz w:val="24"/>
        </w:rPr>
        <w:t xml:space="preserve">including </w:t>
      </w:r>
      <w:r w:rsidR="000D7380">
        <w:rPr>
          <w:rFonts w:ascii="Arial" w:hAnsi="Arial" w:cs="Arial"/>
          <w:sz w:val="24"/>
        </w:rPr>
        <w:t>amongst people with a pre-existing disability</w:t>
      </w:r>
      <w:r w:rsidR="00C774F6">
        <w:rPr>
          <w:rFonts w:ascii="Arial" w:hAnsi="Arial" w:cs="Arial"/>
          <w:sz w:val="24"/>
        </w:rPr>
        <w:t xml:space="preserve">. We should </w:t>
      </w:r>
      <w:r w:rsidR="00DB0BD2">
        <w:rPr>
          <w:rFonts w:ascii="Arial" w:hAnsi="Arial" w:cs="Arial"/>
          <w:sz w:val="24"/>
        </w:rPr>
        <w:t>identify</w:t>
      </w:r>
      <w:r w:rsidR="00C774F6">
        <w:rPr>
          <w:rFonts w:ascii="Arial" w:hAnsi="Arial" w:cs="Arial"/>
          <w:sz w:val="24"/>
        </w:rPr>
        <w:t xml:space="preserve"> some </w:t>
      </w:r>
      <w:r w:rsidR="00DB0BD2">
        <w:rPr>
          <w:rFonts w:ascii="Arial" w:hAnsi="Arial" w:cs="Arial"/>
          <w:sz w:val="24"/>
        </w:rPr>
        <w:t>research</w:t>
      </w:r>
      <w:r w:rsidR="00C774F6">
        <w:rPr>
          <w:rFonts w:ascii="Arial" w:hAnsi="Arial" w:cs="Arial"/>
          <w:sz w:val="24"/>
        </w:rPr>
        <w:t xml:space="preserve"> priorities including</w:t>
      </w:r>
      <w:r w:rsidR="234E3139" w:rsidRPr="045E9A61">
        <w:rPr>
          <w:rFonts w:ascii="Arial" w:hAnsi="Arial" w:cs="Arial"/>
          <w:sz w:val="24"/>
        </w:rPr>
        <w:t>:</w:t>
      </w:r>
    </w:p>
    <w:p w14:paraId="31CE01E3" w14:textId="30EF4DE5" w:rsidR="00C774F6" w:rsidRDefault="00C774F6" w:rsidP="00A202DA">
      <w:pPr>
        <w:widowControl/>
        <w:tabs>
          <w:tab w:val="clear" w:pos="170"/>
        </w:tabs>
        <w:suppressAutoHyphens w:val="0"/>
        <w:autoSpaceDE/>
        <w:autoSpaceDN/>
        <w:adjustRightInd/>
        <w:spacing w:after="0" w:line="240" w:lineRule="auto"/>
        <w:ind w:left="720"/>
        <w:textAlignment w:val="auto"/>
        <w:rPr>
          <w:rFonts w:ascii="Arial" w:hAnsi="Arial" w:cs="Arial"/>
          <w:sz w:val="24"/>
        </w:rPr>
      </w:pPr>
      <w:r>
        <w:rPr>
          <w:rFonts w:ascii="Arial" w:hAnsi="Arial" w:cs="Arial"/>
          <w:sz w:val="24"/>
        </w:rPr>
        <w:tab/>
      </w:r>
      <w:r w:rsidR="3949F20A" w:rsidRPr="045E9A61">
        <w:rPr>
          <w:rFonts w:ascii="Arial" w:hAnsi="Arial" w:cs="Arial"/>
          <w:sz w:val="24"/>
        </w:rPr>
        <w:t>Prevalence</w:t>
      </w:r>
      <w:r w:rsidR="1CDE62BB" w:rsidRPr="045E9A61">
        <w:rPr>
          <w:rFonts w:ascii="Arial" w:hAnsi="Arial" w:cs="Arial"/>
          <w:sz w:val="24"/>
        </w:rPr>
        <w:t xml:space="preserve"> and heightened risk factors</w:t>
      </w:r>
    </w:p>
    <w:p w14:paraId="12813626" w14:textId="4ACC8FB4" w:rsidR="00C774F6" w:rsidRDefault="00C774F6" w:rsidP="00A202DA">
      <w:pPr>
        <w:widowControl/>
        <w:tabs>
          <w:tab w:val="clear" w:pos="170"/>
        </w:tabs>
        <w:suppressAutoHyphens w:val="0"/>
        <w:autoSpaceDE/>
        <w:autoSpaceDN/>
        <w:adjustRightInd/>
        <w:spacing w:after="0" w:line="240" w:lineRule="auto"/>
        <w:ind w:left="720"/>
        <w:textAlignment w:val="auto"/>
        <w:rPr>
          <w:rFonts w:ascii="Arial" w:hAnsi="Arial" w:cs="Arial"/>
          <w:sz w:val="24"/>
        </w:rPr>
      </w:pPr>
      <w:r>
        <w:rPr>
          <w:rFonts w:ascii="Arial" w:hAnsi="Arial" w:cs="Arial"/>
          <w:sz w:val="24"/>
        </w:rPr>
        <w:tab/>
        <w:t>Impact of early intervention</w:t>
      </w:r>
    </w:p>
    <w:p w14:paraId="561F53CC" w14:textId="49789EBD" w:rsidR="00C774F6" w:rsidRDefault="00C774F6" w:rsidP="00A202DA">
      <w:pPr>
        <w:widowControl/>
        <w:tabs>
          <w:tab w:val="clear" w:pos="170"/>
        </w:tabs>
        <w:suppressAutoHyphens w:val="0"/>
        <w:autoSpaceDE/>
        <w:autoSpaceDN/>
        <w:adjustRightInd/>
        <w:spacing w:after="0" w:line="240" w:lineRule="auto"/>
        <w:ind w:left="720"/>
        <w:textAlignment w:val="auto"/>
        <w:rPr>
          <w:rFonts w:ascii="Arial" w:hAnsi="Arial" w:cs="Arial"/>
          <w:sz w:val="24"/>
        </w:rPr>
      </w:pPr>
      <w:r>
        <w:rPr>
          <w:rFonts w:ascii="Arial" w:hAnsi="Arial" w:cs="Arial"/>
          <w:sz w:val="24"/>
        </w:rPr>
        <w:tab/>
        <w:t xml:space="preserve">Impact of </w:t>
      </w:r>
      <w:r w:rsidR="00DB0BD2">
        <w:rPr>
          <w:rFonts w:ascii="Arial" w:hAnsi="Arial" w:cs="Arial"/>
          <w:sz w:val="24"/>
        </w:rPr>
        <w:t xml:space="preserve">disability supports </w:t>
      </w:r>
    </w:p>
    <w:p w14:paraId="4C791D08" w14:textId="77777777" w:rsidR="00DB0BD2" w:rsidRDefault="00DB0BD2" w:rsidP="00A202DA">
      <w:pPr>
        <w:widowControl/>
        <w:tabs>
          <w:tab w:val="clear" w:pos="170"/>
        </w:tabs>
        <w:suppressAutoHyphens w:val="0"/>
        <w:autoSpaceDE/>
        <w:autoSpaceDN/>
        <w:adjustRightInd/>
        <w:spacing w:after="0" w:line="240" w:lineRule="auto"/>
        <w:ind w:left="720"/>
        <w:textAlignment w:val="auto"/>
        <w:rPr>
          <w:rFonts w:ascii="Arial" w:hAnsi="Arial" w:cs="Arial"/>
          <w:sz w:val="24"/>
        </w:rPr>
      </w:pPr>
      <w:r>
        <w:rPr>
          <w:rFonts w:ascii="Arial" w:hAnsi="Arial" w:cs="Arial"/>
          <w:sz w:val="24"/>
        </w:rPr>
        <w:tab/>
        <w:t>Demand modelling for disability supports</w:t>
      </w:r>
    </w:p>
    <w:p w14:paraId="2648F053" w14:textId="77777777" w:rsidR="00DB0BD2" w:rsidRDefault="00DB0BD2" w:rsidP="00A202DA">
      <w:pPr>
        <w:widowControl/>
        <w:tabs>
          <w:tab w:val="clear" w:pos="170"/>
        </w:tabs>
        <w:suppressAutoHyphens w:val="0"/>
        <w:autoSpaceDE/>
        <w:autoSpaceDN/>
        <w:adjustRightInd/>
        <w:spacing w:after="0" w:line="240" w:lineRule="auto"/>
        <w:ind w:left="720"/>
        <w:textAlignment w:val="auto"/>
        <w:rPr>
          <w:rFonts w:ascii="Arial" w:hAnsi="Arial" w:cs="Arial"/>
          <w:sz w:val="24"/>
        </w:rPr>
      </w:pPr>
      <w:r>
        <w:rPr>
          <w:rFonts w:ascii="Arial" w:hAnsi="Arial" w:cs="Arial"/>
          <w:sz w:val="24"/>
        </w:rPr>
        <w:tab/>
        <w:t xml:space="preserve">Role of advocacy and peer supports </w:t>
      </w:r>
    </w:p>
    <w:p w14:paraId="294B6500" w14:textId="0EE4889A" w:rsidR="00DB0BD2" w:rsidRDefault="00DB0BD2" w:rsidP="00A202DA">
      <w:pPr>
        <w:widowControl/>
        <w:tabs>
          <w:tab w:val="clear" w:pos="170"/>
        </w:tabs>
        <w:suppressAutoHyphens w:val="0"/>
        <w:autoSpaceDE/>
        <w:autoSpaceDN/>
        <w:adjustRightInd/>
        <w:spacing w:after="0" w:line="240" w:lineRule="auto"/>
        <w:ind w:left="720"/>
        <w:textAlignment w:val="auto"/>
        <w:rPr>
          <w:rFonts w:ascii="Arial" w:hAnsi="Arial" w:cs="Arial"/>
          <w:sz w:val="24"/>
        </w:rPr>
      </w:pPr>
      <w:r>
        <w:rPr>
          <w:rFonts w:ascii="Arial" w:hAnsi="Arial" w:cs="Arial"/>
          <w:sz w:val="24"/>
        </w:rPr>
        <w:tab/>
        <w:t>Discrimination</w:t>
      </w:r>
      <w:r w:rsidR="00315893">
        <w:rPr>
          <w:rFonts w:ascii="Arial" w:hAnsi="Arial" w:cs="Arial"/>
          <w:sz w:val="24"/>
        </w:rPr>
        <w:t>, social model and Long</w:t>
      </w:r>
      <w:r w:rsidR="00713D36">
        <w:rPr>
          <w:rFonts w:ascii="Arial" w:hAnsi="Arial" w:cs="Arial"/>
          <w:sz w:val="24"/>
        </w:rPr>
        <w:t xml:space="preserve"> </w:t>
      </w:r>
      <w:r w:rsidR="00315893">
        <w:rPr>
          <w:rFonts w:ascii="Arial" w:hAnsi="Arial" w:cs="Arial"/>
          <w:sz w:val="24"/>
        </w:rPr>
        <w:t>COVID</w:t>
      </w:r>
      <w:r>
        <w:rPr>
          <w:rFonts w:ascii="Arial" w:hAnsi="Arial" w:cs="Arial"/>
          <w:sz w:val="24"/>
        </w:rPr>
        <w:t xml:space="preserve">  </w:t>
      </w:r>
    </w:p>
    <w:p w14:paraId="5A12FA1B" w14:textId="47D5E644" w:rsidR="00DB0BD2" w:rsidRDefault="00DB0BD2" w:rsidP="00A202DA">
      <w:pPr>
        <w:widowControl/>
        <w:tabs>
          <w:tab w:val="clear" w:pos="170"/>
        </w:tabs>
        <w:suppressAutoHyphens w:val="0"/>
        <w:autoSpaceDE/>
        <w:autoSpaceDN/>
        <w:adjustRightInd/>
        <w:spacing w:after="0" w:line="240" w:lineRule="auto"/>
        <w:ind w:left="720"/>
        <w:textAlignment w:val="auto"/>
        <w:rPr>
          <w:rFonts w:ascii="Arial" w:hAnsi="Arial" w:cs="Arial"/>
          <w:sz w:val="24"/>
        </w:rPr>
      </w:pPr>
      <w:r>
        <w:rPr>
          <w:rFonts w:ascii="Arial" w:hAnsi="Arial" w:cs="Arial"/>
          <w:sz w:val="24"/>
        </w:rPr>
        <w:tab/>
      </w:r>
      <w:r w:rsidR="4DA723C7" w:rsidRPr="045E9A61">
        <w:rPr>
          <w:rFonts w:ascii="Arial" w:hAnsi="Arial" w:cs="Arial"/>
          <w:sz w:val="24"/>
        </w:rPr>
        <w:t>Equity of access (diagnosis, management and treatment)</w:t>
      </w:r>
      <w:r>
        <w:br/>
      </w:r>
    </w:p>
    <w:p w14:paraId="14304773" w14:textId="52F3A87D" w:rsidR="006E3D49" w:rsidRPr="00C039B4" w:rsidRDefault="006E3D49" w:rsidP="00C039B4">
      <w:pPr>
        <w:pStyle w:val="ListParagraph"/>
        <w:widowControl/>
        <w:numPr>
          <w:ilvl w:val="0"/>
          <w:numId w:val="2"/>
        </w:numPr>
        <w:tabs>
          <w:tab w:val="clear" w:pos="170"/>
        </w:tabs>
        <w:suppressAutoHyphens w:val="0"/>
        <w:autoSpaceDE/>
        <w:autoSpaceDN/>
        <w:adjustRightInd/>
        <w:spacing w:after="0" w:line="240" w:lineRule="auto"/>
        <w:textAlignment w:val="auto"/>
        <w:rPr>
          <w:rFonts w:ascii="Arial" w:hAnsi="Arial" w:cs="Arial"/>
          <w:i/>
          <w:iCs/>
          <w:sz w:val="24"/>
        </w:rPr>
      </w:pPr>
      <w:r w:rsidRPr="00C039B4">
        <w:rPr>
          <w:rFonts w:ascii="Arial" w:hAnsi="Arial" w:cs="Arial"/>
          <w:i/>
          <w:iCs/>
          <w:sz w:val="24"/>
        </w:rPr>
        <w:t>Maintain contingency for Long COVID</w:t>
      </w:r>
    </w:p>
    <w:p w14:paraId="01CDD462" w14:textId="15EBB752" w:rsidR="006E3D49" w:rsidRDefault="006748CE" w:rsidP="00C039B4">
      <w:pPr>
        <w:pStyle w:val="ListParagraph"/>
        <w:widowControl/>
        <w:tabs>
          <w:tab w:val="clear" w:pos="170"/>
        </w:tabs>
        <w:suppressAutoHyphens w:val="0"/>
        <w:autoSpaceDE/>
        <w:autoSpaceDN/>
        <w:adjustRightInd/>
        <w:spacing w:after="0" w:line="240" w:lineRule="auto"/>
        <w:textAlignment w:val="auto"/>
        <w:rPr>
          <w:rFonts w:ascii="Arial" w:hAnsi="Arial" w:cs="Arial"/>
          <w:sz w:val="24"/>
        </w:rPr>
      </w:pPr>
      <w:r>
        <w:rPr>
          <w:rFonts w:ascii="Arial" w:hAnsi="Arial" w:cs="Arial"/>
          <w:sz w:val="24"/>
        </w:rPr>
        <w:t xml:space="preserve">We are in a COVID era for many years to come.  </w:t>
      </w:r>
      <w:r w:rsidR="00C039B4" w:rsidRPr="00C039B4">
        <w:rPr>
          <w:rFonts w:ascii="Arial" w:hAnsi="Arial" w:cs="Arial"/>
          <w:sz w:val="24"/>
        </w:rPr>
        <w:t xml:space="preserve">Contingency funds should be reserved by Governments to mitigate the effects of </w:t>
      </w:r>
      <w:r>
        <w:rPr>
          <w:rFonts w:ascii="Arial" w:hAnsi="Arial" w:cs="Arial"/>
          <w:sz w:val="24"/>
        </w:rPr>
        <w:t>L</w:t>
      </w:r>
      <w:r w:rsidR="00C039B4">
        <w:rPr>
          <w:rFonts w:ascii="Arial" w:hAnsi="Arial" w:cs="Arial"/>
          <w:sz w:val="24"/>
        </w:rPr>
        <w:t xml:space="preserve">ong </w:t>
      </w:r>
      <w:r w:rsidR="00C039B4" w:rsidRPr="00C039B4">
        <w:rPr>
          <w:rFonts w:ascii="Arial" w:hAnsi="Arial" w:cs="Arial"/>
          <w:sz w:val="24"/>
        </w:rPr>
        <w:t>COVID on people with disability and other vulnerable Canberrans.</w:t>
      </w:r>
      <w:r w:rsidR="00C039B4">
        <w:rPr>
          <w:rFonts w:ascii="Arial" w:hAnsi="Arial" w:cs="Arial"/>
          <w:sz w:val="24"/>
        </w:rPr>
        <w:t xml:space="preserve"> A focus on early intervention has proved to be critical in managing other disabilities – work should also be undertaken to identify and understand the role of early intervention with </w:t>
      </w:r>
      <w:r w:rsidR="4F7EBDEF" w:rsidRPr="045E9A61">
        <w:rPr>
          <w:rFonts w:ascii="Arial" w:hAnsi="Arial" w:cs="Arial"/>
          <w:sz w:val="24"/>
        </w:rPr>
        <w:t>Long</w:t>
      </w:r>
      <w:r w:rsidR="212E8C1A" w:rsidRPr="045E9A61">
        <w:rPr>
          <w:rFonts w:ascii="Arial" w:hAnsi="Arial" w:cs="Arial"/>
          <w:sz w:val="24"/>
        </w:rPr>
        <w:t xml:space="preserve"> </w:t>
      </w:r>
      <w:r w:rsidR="4F7EBDEF" w:rsidRPr="045E9A61">
        <w:rPr>
          <w:rFonts w:ascii="Arial" w:hAnsi="Arial" w:cs="Arial"/>
          <w:sz w:val="24"/>
        </w:rPr>
        <w:t>COVID</w:t>
      </w:r>
      <w:r>
        <w:rPr>
          <w:rFonts w:ascii="Arial" w:hAnsi="Arial" w:cs="Arial"/>
          <w:sz w:val="24"/>
        </w:rPr>
        <w:t xml:space="preserve"> and to ensure supports are available so people with the condition are treated </w:t>
      </w:r>
      <w:r w:rsidR="00A13D01">
        <w:rPr>
          <w:rFonts w:ascii="Arial" w:hAnsi="Arial" w:cs="Arial"/>
          <w:sz w:val="24"/>
        </w:rPr>
        <w:t xml:space="preserve">with </w:t>
      </w:r>
      <w:r>
        <w:rPr>
          <w:rFonts w:ascii="Arial" w:hAnsi="Arial" w:cs="Arial"/>
          <w:sz w:val="24"/>
        </w:rPr>
        <w:t xml:space="preserve">compassion, </w:t>
      </w:r>
      <w:r w:rsidR="00A13D01">
        <w:rPr>
          <w:rFonts w:ascii="Arial" w:hAnsi="Arial" w:cs="Arial"/>
          <w:sz w:val="24"/>
        </w:rPr>
        <w:t>support</w:t>
      </w:r>
      <w:r>
        <w:rPr>
          <w:rFonts w:ascii="Arial" w:hAnsi="Arial" w:cs="Arial"/>
          <w:sz w:val="24"/>
        </w:rPr>
        <w:t xml:space="preserve"> and decency</w:t>
      </w:r>
      <w:r w:rsidR="00C039B4">
        <w:rPr>
          <w:rFonts w:ascii="Arial" w:hAnsi="Arial" w:cs="Arial"/>
          <w:sz w:val="24"/>
        </w:rPr>
        <w:t xml:space="preserve">.   </w:t>
      </w:r>
    </w:p>
    <w:p w14:paraId="4947559A" w14:textId="77777777" w:rsidR="00604DFB" w:rsidRDefault="00604DFB" w:rsidP="00604DFB">
      <w:pPr>
        <w:widowControl/>
        <w:tabs>
          <w:tab w:val="clear" w:pos="170"/>
        </w:tabs>
        <w:suppressAutoHyphens w:val="0"/>
        <w:autoSpaceDE/>
        <w:autoSpaceDN/>
        <w:adjustRightInd/>
        <w:spacing w:after="0" w:line="240" w:lineRule="auto"/>
        <w:textAlignment w:val="auto"/>
        <w:rPr>
          <w:rFonts w:ascii="Arial" w:hAnsi="Arial" w:cs="Arial"/>
          <w:sz w:val="24"/>
        </w:rPr>
      </w:pPr>
    </w:p>
    <w:p w14:paraId="3E2C2B49" w14:textId="77777777" w:rsidR="00D973EA" w:rsidRDefault="00D973EA" w:rsidP="00604DFB">
      <w:pPr>
        <w:widowControl/>
        <w:tabs>
          <w:tab w:val="clear" w:pos="170"/>
        </w:tabs>
        <w:suppressAutoHyphens w:val="0"/>
        <w:autoSpaceDE/>
        <w:autoSpaceDN/>
        <w:adjustRightInd/>
        <w:spacing w:after="0" w:line="240" w:lineRule="auto"/>
        <w:textAlignment w:val="auto"/>
        <w:rPr>
          <w:rFonts w:ascii="Arial" w:hAnsi="Arial" w:cs="Arial"/>
          <w:sz w:val="24"/>
        </w:rPr>
      </w:pPr>
    </w:p>
    <w:p w14:paraId="7B5E8925" w14:textId="77777777" w:rsidR="00D973EA" w:rsidRDefault="00D973EA" w:rsidP="00604DFB">
      <w:pPr>
        <w:widowControl/>
        <w:tabs>
          <w:tab w:val="clear" w:pos="170"/>
        </w:tabs>
        <w:suppressAutoHyphens w:val="0"/>
        <w:autoSpaceDE/>
        <w:autoSpaceDN/>
        <w:adjustRightInd/>
        <w:spacing w:after="0" w:line="240" w:lineRule="auto"/>
        <w:textAlignment w:val="auto"/>
        <w:rPr>
          <w:rFonts w:ascii="Arial" w:hAnsi="Arial" w:cs="Arial"/>
          <w:sz w:val="24"/>
        </w:rPr>
      </w:pPr>
    </w:p>
    <w:p w14:paraId="0E0E3C48" w14:textId="77777777" w:rsidR="00D973EA" w:rsidRDefault="00D973EA" w:rsidP="00604DFB">
      <w:pPr>
        <w:widowControl/>
        <w:tabs>
          <w:tab w:val="clear" w:pos="170"/>
        </w:tabs>
        <w:suppressAutoHyphens w:val="0"/>
        <w:autoSpaceDE/>
        <w:autoSpaceDN/>
        <w:adjustRightInd/>
        <w:spacing w:after="0" w:line="240" w:lineRule="auto"/>
        <w:textAlignment w:val="auto"/>
        <w:rPr>
          <w:rFonts w:ascii="Arial" w:hAnsi="Arial" w:cs="Arial"/>
          <w:sz w:val="24"/>
        </w:rPr>
      </w:pPr>
    </w:p>
    <w:p w14:paraId="7DF0F0CD" w14:textId="1D10B5BA" w:rsidR="00577777" w:rsidRDefault="00604DFB" w:rsidP="00604DFB">
      <w:pPr>
        <w:widowControl/>
        <w:tabs>
          <w:tab w:val="clear" w:pos="170"/>
        </w:tabs>
        <w:suppressAutoHyphens w:val="0"/>
        <w:autoSpaceDE/>
        <w:autoSpaceDN/>
        <w:adjustRightInd/>
        <w:spacing w:after="0" w:line="240" w:lineRule="auto"/>
        <w:textAlignment w:val="auto"/>
        <w:rPr>
          <w:rFonts w:ascii="Arial" w:hAnsi="Arial" w:cs="Arial"/>
          <w:sz w:val="24"/>
        </w:rPr>
      </w:pPr>
      <w:r>
        <w:rPr>
          <w:rFonts w:ascii="Arial" w:hAnsi="Arial" w:cs="Arial"/>
          <w:sz w:val="24"/>
        </w:rPr>
        <w:lastRenderedPageBreak/>
        <w:t xml:space="preserve">AFI are happy to provide further information or discuss this submission at a hearing. </w:t>
      </w:r>
      <w:r w:rsidR="000E0021">
        <w:rPr>
          <w:rFonts w:ascii="Arial" w:hAnsi="Arial" w:cs="Arial"/>
          <w:sz w:val="24"/>
        </w:rPr>
        <w:t>You can contact me on</w:t>
      </w:r>
      <w:r>
        <w:rPr>
          <w:rFonts w:ascii="Arial" w:hAnsi="Arial" w:cs="Arial"/>
          <w:sz w:val="24"/>
        </w:rPr>
        <w:t xml:space="preserve"> 0477 </w:t>
      </w:r>
      <w:r w:rsidR="000E0021">
        <w:rPr>
          <w:rFonts w:ascii="Arial" w:hAnsi="Arial" w:cs="Arial"/>
          <w:sz w:val="24"/>
        </w:rPr>
        <w:t xml:space="preserve">200 755 or our CEO Nicolas Lawler on </w:t>
      </w:r>
      <w:r w:rsidR="007602A3">
        <w:rPr>
          <w:rFonts w:ascii="Arial" w:hAnsi="Arial" w:cs="Arial"/>
          <w:sz w:val="24"/>
        </w:rPr>
        <w:t xml:space="preserve">0439 </w:t>
      </w:r>
      <w:r w:rsidR="00577777">
        <w:rPr>
          <w:rFonts w:ascii="Arial" w:hAnsi="Arial" w:cs="Arial"/>
          <w:sz w:val="24"/>
        </w:rPr>
        <w:t xml:space="preserve">431 814.  </w:t>
      </w:r>
    </w:p>
    <w:p w14:paraId="3AD2BBDC" w14:textId="77777777" w:rsidR="000E0021" w:rsidRDefault="000E0021" w:rsidP="00604DFB">
      <w:pPr>
        <w:widowControl/>
        <w:tabs>
          <w:tab w:val="clear" w:pos="170"/>
        </w:tabs>
        <w:suppressAutoHyphens w:val="0"/>
        <w:autoSpaceDE/>
        <w:autoSpaceDN/>
        <w:adjustRightInd/>
        <w:spacing w:after="0" w:line="240" w:lineRule="auto"/>
        <w:textAlignment w:val="auto"/>
        <w:rPr>
          <w:rFonts w:ascii="Arial" w:hAnsi="Arial" w:cs="Arial"/>
          <w:sz w:val="24"/>
        </w:rPr>
      </w:pPr>
    </w:p>
    <w:p w14:paraId="0FB4F1E3" w14:textId="08483665" w:rsidR="000E0021" w:rsidRDefault="000E0021" w:rsidP="00604DFB">
      <w:pPr>
        <w:widowControl/>
        <w:tabs>
          <w:tab w:val="clear" w:pos="170"/>
        </w:tabs>
        <w:suppressAutoHyphens w:val="0"/>
        <w:autoSpaceDE/>
        <w:autoSpaceDN/>
        <w:adjustRightInd/>
        <w:spacing w:after="0" w:line="240" w:lineRule="auto"/>
        <w:textAlignment w:val="auto"/>
        <w:rPr>
          <w:rFonts w:ascii="Arial" w:hAnsi="Arial" w:cs="Arial"/>
          <w:sz w:val="24"/>
        </w:rPr>
      </w:pPr>
      <w:r>
        <w:rPr>
          <w:rFonts w:ascii="Arial" w:hAnsi="Arial" w:cs="Arial"/>
          <w:sz w:val="24"/>
        </w:rPr>
        <w:t>Regards</w:t>
      </w:r>
    </w:p>
    <w:p w14:paraId="13940C1A" w14:textId="77777777" w:rsidR="00A81386" w:rsidRDefault="00A81386" w:rsidP="00604DFB">
      <w:pPr>
        <w:widowControl/>
        <w:tabs>
          <w:tab w:val="clear" w:pos="170"/>
        </w:tabs>
        <w:suppressAutoHyphens w:val="0"/>
        <w:autoSpaceDE/>
        <w:autoSpaceDN/>
        <w:adjustRightInd/>
        <w:spacing w:after="0" w:line="240" w:lineRule="auto"/>
        <w:textAlignment w:val="auto"/>
        <w:rPr>
          <w:rFonts w:ascii="Arial" w:hAnsi="Arial" w:cs="Arial"/>
          <w:sz w:val="24"/>
        </w:rPr>
      </w:pPr>
    </w:p>
    <w:p w14:paraId="639FDAAE" w14:textId="560FEA98" w:rsidR="00A81386" w:rsidRDefault="00A81386" w:rsidP="00604DFB">
      <w:pPr>
        <w:widowControl/>
        <w:tabs>
          <w:tab w:val="clear" w:pos="170"/>
        </w:tabs>
        <w:suppressAutoHyphens w:val="0"/>
        <w:autoSpaceDE/>
        <w:autoSpaceDN/>
        <w:adjustRightInd/>
        <w:spacing w:after="0" w:line="240" w:lineRule="auto"/>
        <w:textAlignment w:val="auto"/>
        <w:rPr>
          <w:rFonts w:ascii="Arial" w:hAnsi="Arial" w:cs="Arial"/>
          <w:sz w:val="24"/>
        </w:rPr>
      </w:pPr>
      <w:r>
        <w:rPr>
          <w:rFonts w:ascii="Arial" w:hAnsi="Arial" w:cs="Arial"/>
          <w:sz w:val="24"/>
        </w:rPr>
        <w:t>(Signed by email)</w:t>
      </w:r>
    </w:p>
    <w:p w14:paraId="29C840E1" w14:textId="77777777" w:rsidR="00A81386" w:rsidRDefault="00A81386" w:rsidP="00604DFB">
      <w:pPr>
        <w:widowControl/>
        <w:tabs>
          <w:tab w:val="clear" w:pos="170"/>
        </w:tabs>
        <w:suppressAutoHyphens w:val="0"/>
        <w:autoSpaceDE/>
        <w:autoSpaceDN/>
        <w:adjustRightInd/>
        <w:spacing w:after="0" w:line="240" w:lineRule="auto"/>
        <w:textAlignment w:val="auto"/>
        <w:rPr>
          <w:rFonts w:ascii="Arial" w:hAnsi="Arial" w:cs="Arial"/>
          <w:sz w:val="24"/>
        </w:rPr>
      </w:pPr>
    </w:p>
    <w:p w14:paraId="49E5AE3F" w14:textId="5276404D" w:rsidR="00A81386" w:rsidRPr="00A81386" w:rsidRDefault="00A81386" w:rsidP="00604DFB">
      <w:pPr>
        <w:widowControl/>
        <w:tabs>
          <w:tab w:val="clear" w:pos="170"/>
        </w:tabs>
        <w:suppressAutoHyphens w:val="0"/>
        <w:autoSpaceDE/>
        <w:autoSpaceDN/>
        <w:adjustRightInd/>
        <w:spacing w:after="0" w:line="240" w:lineRule="auto"/>
        <w:textAlignment w:val="auto"/>
        <w:rPr>
          <w:rFonts w:ascii="Arial" w:hAnsi="Arial" w:cs="Arial"/>
          <w:b/>
          <w:bCs/>
          <w:sz w:val="24"/>
        </w:rPr>
      </w:pPr>
      <w:r w:rsidRPr="00A81386">
        <w:rPr>
          <w:rFonts w:ascii="Arial" w:hAnsi="Arial" w:cs="Arial"/>
          <w:b/>
          <w:bCs/>
          <w:sz w:val="24"/>
        </w:rPr>
        <w:t>Craig Wallace</w:t>
      </w:r>
    </w:p>
    <w:p w14:paraId="5D147CC5" w14:textId="3D3243A0" w:rsidR="00A81386" w:rsidRDefault="00A81386" w:rsidP="00604DFB">
      <w:pPr>
        <w:widowControl/>
        <w:tabs>
          <w:tab w:val="clear" w:pos="170"/>
        </w:tabs>
        <w:suppressAutoHyphens w:val="0"/>
        <w:autoSpaceDE/>
        <w:autoSpaceDN/>
        <w:adjustRightInd/>
        <w:spacing w:after="0" w:line="240" w:lineRule="auto"/>
        <w:textAlignment w:val="auto"/>
        <w:rPr>
          <w:rFonts w:ascii="Arial" w:hAnsi="Arial" w:cs="Arial"/>
          <w:sz w:val="24"/>
        </w:rPr>
      </w:pPr>
      <w:r>
        <w:rPr>
          <w:rFonts w:ascii="Arial" w:hAnsi="Arial" w:cs="Arial"/>
          <w:sz w:val="24"/>
        </w:rPr>
        <w:t>Head of Policy</w:t>
      </w:r>
    </w:p>
    <w:p w14:paraId="419C989F" w14:textId="10CA06CA" w:rsidR="0056213A" w:rsidRDefault="00A81386" w:rsidP="00C23110">
      <w:pPr>
        <w:widowControl/>
        <w:tabs>
          <w:tab w:val="clear" w:pos="170"/>
        </w:tabs>
        <w:suppressAutoHyphens w:val="0"/>
        <w:autoSpaceDE/>
        <w:autoSpaceDN/>
        <w:adjustRightInd/>
        <w:spacing w:after="0" w:line="240" w:lineRule="auto"/>
        <w:textAlignment w:val="auto"/>
        <w:rPr>
          <w:rFonts w:ascii="Arial" w:hAnsi="Arial" w:cs="Arial"/>
          <w:sz w:val="24"/>
        </w:rPr>
      </w:pPr>
      <w:r>
        <w:rPr>
          <w:rFonts w:ascii="Arial" w:hAnsi="Arial" w:cs="Arial"/>
          <w:sz w:val="24"/>
        </w:rPr>
        <w:t>18 November 202</w:t>
      </w:r>
      <w:r w:rsidR="00A13D01">
        <w:rPr>
          <w:rFonts w:ascii="Arial" w:hAnsi="Arial" w:cs="Arial"/>
          <w:sz w:val="24"/>
        </w:rPr>
        <w:t>2</w:t>
      </w:r>
    </w:p>
    <w:p w14:paraId="7D6F7609" w14:textId="6A0F43B0" w:rsidR="0056213A" w:rsidRDefault="0056213A" w:rsidP="00C23110">
      <w:pPr>
        <w:widowControl/>
        <w:tabs>
          <w:tab w:val="clear" w:pos="170"/>
        </w:tabs>
        <w:suppressAutoHyphens w:val="0"/>
        <w:autoSpaceDE/>
        <w:autoSpaceDN/>
        <w:adjustRightInd/>
        <w:spacing w:after="0" w:line="240" w:lineRule="auto"/>
        <w:textAlignment w:val="auto"/>
        <w:rPr>
          <w:rFonts w:ascii="Arial" w:hAnsi="Arial" w:cs="Arial"/>
          <w:sz w:val="24"/>
        </w:rPr>
      </w:pPr>
    </w:p>
    <w:p w14:paraId="615AECA2" w14:textId="6A0F43B0" w:rsidR="0056213A" w:rsidRPr="00E0216E" w:rsidRDefault="0056213A" w:rsidP="00C23110">
      <w:pPr>
        <w:widowControl/>
        <w:tabs>
          <w:tab w:val="clear" w:pos="170"/>
        </w:tabs>
        <w:suppressAutoHyphens w:val="0"/>
        <w:autoSpaceDE/>
        <w:autoSpaceDN/>
        <w:adjustRightInd/>
        <w:spacing w:after="0" w:line="240" w:lineRule="auto"/>
        <w:textAlignment w:val="auto"/>
        <w:rPr>
          <w:rFonts w:ascii="Arial" w:hAnsi="Arial" w:cs="Arial"/>
          <w:sz w:val="24"/>
        </w:rPr>
      </w:pPr>
    </w:p>
    <w:p w14:paraId="68C21D1E" w14:textId="77777777" w:rsidR="008C374A" w:rsidRPr="008C374A" w:rsidRDefault="008C374A" w:rsidP="00235C08">
      <w:pPr>
        <w:rPr>
          <w:u w:val="single"/>
        </w:rPr>
      </w:pPr>
    </w:p>
    <w:p w14:paraId="297E1656" w14:textId="77777777" w:rsidR="002A0382" w:rsidRDefault="002A0382" w:rsidP="00235C08"/>
    <w:p w14:paraId="4DD5F0E0" w14:textId="77777777" w:rsidR="002D18D1" w:rsidRPr="004C0E9D" w:rsidRDefault="002D18D1" w:rsidP="004C0E9D"/>
    <w:sectPr w:rsidR="002D18D1" w:rsidRPr="004C0E9D" w:rsidSect="003B3DCA">
      <w:headerReference w:type="even" r:id="rId15"/>
      <w:headerReference w:type="default" r:id="rId16"/>
      <w:footerReference w:type="even" r:id="rId17"/>
      <w:footerReference w:type="default" r:id="rId18"/>
      <w:headerReference w:type="first" r:id="rId19"/>
      <w:footerReference w:type="first" r:id="rId20"/>
      <w:pgSz w:w="11900" w:h="16840"/>
      <w:pgMar w:top="170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F3CD" w14:textId="77777777" w:rsidR="003C0AB5" w:rsidRDefault="003C0AB5" w:rsidP="00D919F3">
      <w:r>
        <w:separator/>
      </w:r>
    </w:p>
  </w:endnote>
  <w:endnote w:type="continuationSeparator" w:id="0">
    <w:p w14:paraId="5AFDCEA3" w14:textId="77777777" w:rsidR="003C0AB5" w:rsidRDefault="003C0AB5" w:rsidP="00D919F3">
      <w:r>
        <w:continuationSeparator/>
      </w:r>
    </w:p>
  </w:endnote>
  <w:endnote w:type="continuationNotice" w:id="1">
    <w:p w14:paraId="084EE7EC" w14:textId="77777777" w:rsidR="00C23110" w:rsidRDefault="00C23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DIN">
    <w:altName w:val="Calibri"/>
    <w:charset w:val="00"/>
    <w:family w:val="swiss"/>
    <w:pitch w:val="variable"/>
    <w:sig w:usb0="8000006F" w:usb1="4000000A" w:usb2="00000000" w:usb3="00000000" w:csb0="00000001" w:csb1="00000000"/>
  </w:font>
  <w:font w:name="TradeGothic-Light">
    <w:altName w:val="Calibri"/>
    <w:charset w:val="00"/>
    <w:family w:val="auto"/>
    <w:pitch w:val="variable"/>
    <w:sig w:usb0="00000003" w:usb1="00000000" w:usb2="00000000" w:usb3="00000000" w:csb0="00000001" w:csb1="00000000"/>
  </w:font>
  <w:font w:name="DIN-Black">
    <w:altName w:val="Calibri"/>
    <w:charset w:val="00"/>
    <w:family w:val="auto"/>
    <w:pitch w:val="variable"/>
    <w:sig w:usb0="00000003" w:usb1="00000000" w:usb2="00000000" w:usb3="00000000" w:csb0="00000001" w:csb1="00000000"/>
  </w:font>
  <w:font w:name="Moon-Bold">
    <w:altName w:val="Calibri"/>
    <w:charset w:val="00"/>
    <w:family w:val="auto"/>
    <w:pitch w:val="variable"/>
    <w:sig w:usb0="800000A7" w:usb1="5000004A"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 w:name="DIN OT">
    <w:altName w:val="Cambria"/>
    <w:panose1 w:val="00000000000000000000"/>
    <w:charset w:val="00"/>
    <w:family w:val="roman"/>
    <w:notTrueType/>
    <w:pitch w:val="default"/>
  </w:font>
  <w:font w:name="DIN OT 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6A6F" w14:textId="77777777" w:rsidR="00B778A0" w:rsidRDefault="00B77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639166"/>
      <w:docPartObj>
        <w:docPartGallery w:val="Page Numbers (Bottom of Page)"/>
        <w:docPartUnique/>
      </w:docPartObj>
    </w:sdtPr>
    <w:sdtEndPr>
      <w:rPr>
        <w:noProof/>
      </w:rPr>
    </w:sdtEndPr>
    <w:sdtContent>
      <w:p w14:paraId="7E6344C2" w14:textId="41BB8F7E" w:rsidR="007A7FE0" w:rsidRDefault="007A7F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238C6D" w14:textId="77777777" w:rsidR="00B778A0" w:rsidRDefault="00B77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5359" w14:textId="77777777" w:rsidR="00B778A0" w:rsidRDefault="00B7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BCA7" w14:textId="77777777" w:rsidR="003C0AB5" w:rsidRDefault="003C0AB5" w:rsidP="00D919F3">
      <w:r>
        <w:separator/>
      </w:r>
    </w:p>
  </w:footnote>
  <w:footnote w:type="continuationSeparator" w:id="0">
    <w:p w14:paraId="7ABCF5D8" w14:textId="77777777" w:rsidR="003C0AB5" w:rsidRDefault="003C0AB5" w:rsidP="00D919F3">
      <w:r>
        <w:continuationSeparator/>
      </w:r>
    </w:p>
  </w:footnote>
  <w:footnote w:type="continuationNotice" w:id="1">
    <w:p w14:paraId="604641A4" w14:textId="77777777" w:rsidR="00C23110" w:rsidRDefault="00C23110">
      <w:pPr>
        <w:spacing w:after="0" w:line="240" w:lineRule="auto"/>
      </w:pPr>
    </w:p>
  </w:footnote>
  <w:footnote w:id="2">
    <w:p w14:paraId="5E7F1724" w14:textId="24A4C0F5" w:rsidR="00772B0B" w:rsidRPr="000B69DF" w:rsidRDefault="00772B0B" w:rsidP="00772B0B">
      <w:pPr>
        <w:pStyle w:val="FootnoteText"/>
        <w:rPr>
          <w:rFonts w:ascii="Arial" w:hAnsi="Arial" w:cs="Arial"/>
        </w:rPr>
      </w:pPr>
      <w:r w:rsidRPr="000B69DF">
        <w:rPr>
          <w:rStyle w:val="FootnoteReference"/>
          <w:rFonts w:ascii="Arial" w:hAnsi="Arial" w:cs="Arial"/>
        </w:rPr>
        <w:footnoteRef/>
      </w:r>
      <w:r w:rsidRPr="007B7092">
        <w:rPr>
          <w:rFonts w:ascii="Arial" w:hAnsi="Arial" w:cs="Arial"/>
        </w:rPr>
        <w:t xml:space="preserve"> Office for National Statistics (2021) </w:t>
      </w:r>
      <w:hyperlink r:id="rId1" w:history="1">
        <w:r w:rsidRPr="007B7092">
          <w:rPr>
            <w:rStyle w:val="Hyperlink"/>
            <w:rFonts w:ascii="Arial" w:hAnsi="Arial" w:cs="Arial"/>
          </w:rPr>
          <w:t>Updated estimates of coronavirus (COVID-19) related deaths by disability status, England: 24 January to 20 November 2020.</w:t>
        </w:r>
      </w:hyperlink>
      <w:r w:rsidRPr="007B7092">
        <w:rPr>
          <w:rFonts w:ascii="Arial" w:hAnsi="Arial" w:cs="Arial"/>
        </w:rPr>
        <w:t xml:space="preserve"> Accessed 28 July 2022.  </w:t>
      </w:r>
      <w:hyperlink r:id="rId2" w:history="1">
        <w:r w:rsidRPr="007B7092">
          <w:rPr>
            <w:rStyle w:val="Hyperlink"/>
            <w:rFonts w:ascii="Arial" w:hAnsi="Arial" w:cs="Arial"/>
          </w:rPr>
          <w:t>https://www.ons.gov.uk/peoplepopulationandcommunity/birthsdeathsandmarriages/deaths/articles/coronaviruscovid19relateddeathsbydisabilitystatusenglandandwales/24januaryto20november2020</w:t>
        </w:r>
      </w:hyperlink>
      <w:r w:rsidRPr="007B7092">
        <w:rPr>
          <w:rStyle w:val="Hyperlink"/>
          <w:rFonts w:ascii="Arial" w:hAnsi="Arial" w:cs="Arial"/>
        </w:rPr>
        <w:t xml:space="preserve"> </w:t>
      </w:r>
      <w:r w:rsidRPr="007B7092">
        <w:rPr>
          <w:rFonts w:ascii="Arial" w:hAnsi="Arial" w:cs="Arial"/>
        </w:rPr>
        <w:t xml:space="preserve"> </w:t>
      </w:r>
    </w:p>
  </w:footnote>
  <w:footnote w:id="3">
    <w:p w14:paraId="4CA7B770" w14:textId="77777777" w:rsidR="00772B0B" w:rsidRPr="000B69DF" w:rsidRDefault="00772B0B" w:rsidP="00772B0B">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color w:val="222222"/>
          <w:shd w:val="clear" w:color="auto" w:fill="FFFFFF"/>
        </w:rPr>
        <w:t xml:space="preserve">Williamson, E.J., McDonald, H.I., </w:t>
      </w:r>
      <w:proofErr w:type="spellStart"/>
      <w:r w:rsidRPr="000B69DF">
        <w:rPr>
          <w:rFonts w:ascii="Arial" w:hAnsi="Arial" w:cs="Arial"/>
          <w:color w:val="222222"/>
          <w:shd w:val="clear" w:color="auto" w:fill="FFFFFF"/>
        </w:rPr>
        <w:t>Bhaskaran</w:t>
      </w:r>
      <w:proofErr w:type="spellEnd"/>
      <w:r w:rsidRPr="000B69DF">
        <w:rPr>
          <w:rFonts w:ascii="Arial" w:hAnsi="Arial" w:cs="Arial"/>
          <w:color w:val="222222"/>
          <w:shd w:val="clear" w:color="auto" w:fill="FFFFFF"/>
        </w:rPr>
        <w:t xml:space="preserve">, K., Walker, A.J., Bacon, S., Davy, S., Schultze, A., Tomlinson, L., Bates, C., Ramsay, M. and Curtis, H.J., (2021). Risks of covid-19 hospital admission and death for people with learning disability: population based cohort study using the </w:t>
      </w:r>
      <w:proofErr w:type="spellStart"/>
      <w:r w:rsidRPr="000B69DF">
        <w:rPr>
          <w:rFonts w:ascii="Arial" w:hAnsi="Arial" w:cs="Arial"/>
          <w:color w:val="222222"/>
          <w:shd w:val="clear" w:color="auto" w:fill="FFFFFF"/>
        </w:rPr>
        <w:t>OpenSAFELY</w:t>
      </w:r>
      <w:proofErr w:type="spellEnd"/>
      <w:r w:rsidRPr="000B69DF">
        <w:rPr>
          <w:rFonts w:ascii="Arial" w:hAnsi="Arial" w:cs="Arial"/>
          <w:color w:val="222222"/>
          <w:shd w:val="clear" w:color="auto" w:fill="FFFFFF"/>
        </w:rPr>
        <w:t xml:space="preserve"> platform. </w:t>
      </w:r>
      <w:proofErr w:type="spellStart"/>
      <w:r w:rsidRPr="000B69DF">
        <w:rPr>
          <w:rFonts w:ascii="Arial" w:hAnsi="Arial" w:cs="Arial"/>
          <w:i/>
          <w:iCs/>
          <w:color w:val="222222"/>
          <w:shd w:val="clear" w:color="auto" w:fill="FFFFFF"/>
        </w:rPr>
        <w:t>bmj</w:t>
      </w:r>
      <w:proofErr w:type="spellEnd"/>
      <w:r w:rsidRPr="000B69DF">
        <w:rPr>
          <w:rFonts w:ascii="Arial" w:hAnsi="Arial" w:cs="Arial"/>
          <w:color w:val="222222"/>
          <w:shd w:val="clear" w:color="auto" w:fill="FFFFFF"/>
        </w:rPr>
        <w:t>, </w:t>
      </w:r>
      <w:r w:rsidRPr="000B69DF">
        <w:rPr>
          <w:rFonts w:ascii="Arial" w:hAnsi="Arial" w:cs="Arial"/>
          <w:i/>
          <w:iCs/>
          <w:color w:val="222222"/>
          <w:shd w:val="clear" w:color="auto" w:fill="FFFFFF"/>
        </w:rPr>
        <w:t>374</w:t>
      </w:r>
      <w:r w:rsidRPr="000B69DF">
        <w:rPr>
          <w:rFonts w:ascii="Arial" w:hAnsi="Arial" w:cs="Arial"/>
          <w:color w:val="222222"/>
          <w:shd w:val="clear" w:color="auto" w:fill="FFFFFF"/>
        </w:rPr>
        <w:t>.</w:t>
      </w:r>
    </w:p>
  </w:footnote>
  <w:footnote w:id="4">
    <w:p w14:paraId="59352B16" w14:textId="77777777" w:rsidR="00772B0B" w:rsidRPr="000B69DF" w:rsidRDefault="00772B0B" w:rsidP="00772B0B">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color w:val="222222"/>
          <w:shd w:val="clear" w:color="auto" w:fill="FFFFFF"/>
        </w:rPr>
        <w:t xml:space="preserve">Turk, M.A., </w:t>
      </w:r>
      <w:proofErr w:type="spellStart"/>
      <w:r w:rsidRPr="000B69DF">
        <w:rPr>
          <w:rFonts w:ascii="Arial" w:hAnsi="Arial" w:cs="Arial"/>
          <w:color w:val="222222"/>
          <w:shd w:val="clear" w:color="auto" w:fill="FFFFFF"/>
        </w:rPr>
        <w:t>Landes</w:t>
      </w:r>
      <w:proofErr w:type="spellEnd"/>
      <w:r w:rsidRPr="000B69DF">
        <w:rPr>
          <w:rFonts w:ascii="Arial" w:hAnsi="Arial" w:cs="Arial"/>
          <w:color w:val="222222"/>
          <w:shd w:val="clear" w:color="auto" w:fill="FFFFFF"/>
        </w:rPr>
        <w:t xml:space="preserve">, S.D., Formica, M.K. and Goss, K.D., (2020). Intellectual and developmental disability and COVID-19 case-fatality trends: </w:t>
      </w:r>
      <w:proofErr w:type="spellStart"/>
      <w:r w:rsidRPr="000B69DF">
        <w:rPr>
          <w:rFonts w:ascii="Arial" w:hAnsi="Arial" w:cs="Arial"/>
          <w:color w:val="222222"/>
          <w:shd w:val="clear" w:color="auto" w:fill="FFFFFF"/>
        </w:rPr>
        <w:t>TriNetX</w:t>
      </w:r>
      <w:proofErr w:type="spellEnd"/>
      <w:r w:rsidRPr="000B69DF">
        <w:rPr>
          <w:rFonts w:ascii="Arial" w:hAnsi="Arial" w:cs="Arial"/>
          <w:color w:val="222222"/>
          <w:shd w:val="clear" w:color="auto" w:fill="FFFFFF"/>
        </w:rPr>
        <w:t xml:space="preserve"> analysis. </w:t>
      </w:r>
      <w:r w:rsidRPr="000B69DF">
        <w:rPr>
          <w:rFonts w:ascii="Arial" w:hAnsi="Arial" w:cs="Arial"/>
          <w:i/>
          <w:iCs/>
          <w:color w:val="222222"/>
          <w:shd w:val="clear" w:color="auto" w:fill="FFFFFF"/>
        </w:rPr>
        <w:t>Disability and health journal</w:t>
      </w:r>
      <w:r w:rsidRPr="000B69DF">
        <w:rPr>
          <w:rFonts w:ascii="Arial" w:hAnsi="Arial" w:cs="Arial"/>
          <w:color w:val="222222"/>
          <w:shd w:val="clear" w:color="auto" w:fill="FFFFFF"/>
        </w:rPr>
        <w:t>, </w:t>
      </w:r>
      <w:r w:rsidRPr="000B69DF">
        <w:rPr>
          <w:rFonts w:ascii="Arial" w:hAnsi="Arial" w:cs="Arial"/>
          <w:i/>
          <w:iCs/>
          <w:color w:val="222222"/>
          <w:shd w:val="clear" w:color="auto" w:fill="FFFFFF"/>
        </w:rPr>
        <w:t>13</w:t>
      </w:r>
      <w:r w:rsidRPr="000B69DF">
        <w:rPr>
          <w:rFonts w:ascii="Arial" w:hAnsi="Arial" w:cs="Arial"/>
          <w:color w:val="222222"/>
          <w:shd w:val="clear" w:color="auto" w:fill="FFFFFF"/>
        </w:rPr>
        <w:t>(3), p.100942.</w:t>
      </w:r>
    </w:p>
  </w:footnote>
  <w:footnote w:id="5">
    <w:p w14:paraId="67C2DE4E" w14:textId="77777777" w:rsidR="00772B0B" w:rsidRPr="000B69DF" w:rsidRDefault="00772B0B" w:rsidP="00772B0B">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proofErr w:type="spellStart"/>
      <w:r w:rsidRPr="000B69DF">
        <w:rPr>
          <w:rFonts w:ascii="Arial" w:hAnsi="Arial" w:cs="Arial"/>
          <w:color w:val="222222"/>
          <w:shd w:val="clear" w:color="auto" w:fill="FFFFFF"/>
        </w:rPr>
        <w:t>Lunsky</w:t>
      </w:r>
      <w:proofErr w:type="spellEnd"/>
      <w:r w:rsidRPr="000B69DF">
        <w:rPr>
          <w:rFonts w:ascii="Arial" w:hAnsi="Arial" w:cs="Arial"/>
          <w:color w:val="222222"/>
          <w:shd w:val="clear" w:color="auto" w:fill="FFFFFF"/>
        </w:rPr>
        <w:t xml:space="preserve">, Y., Durbin, A., Balogh, R., Lin, E., Palma, L. and </w:t>
      </w:r>
      <w:proofErr w:type="spellStart"/>
      <w:r w:rsidRPr="000B69DF">
        <w:rPr>
          <w:rFonts w:ascii="Arial" w:hAnsi="Arial" w:cs="Arial"/>
          <w:color w:val="222222"/>
          <w:shd w:val="clear" w:color="auto" w:fill="FFFFFF"/>
        </w:rPr>
        <w:t>Plumptre</w:t>
      </w:r>
      <w:proofErr w:type="spellEnd"/>
      <w:r w:rsidRPr="000B69DF">
        <w:rPr>
          <w:rFonts w:ascii="Arial" w:hAnsi="Arial" w:cs="Arial"/>
          <w:color w:val="222222"/>
          <w:shd w:val="clear" w:color="auto" w:fill="FFFFFF"/>
        </w:rPr>
        <w:t>, L., (2022). COVID-19 positivity rates, hospitalizations and mortality of adults with and without intellectual and developmental disabilities in Ontario, Canada. </w:t>
      </w:r>
      <w:r w:rsidRPr="000B69DF">
        <w:rPr>
          <w:rFonts w:ascii="Arial" w:hAnsi="Arial" w:cs="Arial"/>
          <w:i/>
          <w:iCs/>
          <w:color w:val="222222"/>
          <w:shd w:val="clear" w:color="auto" w:fill="FFFFFF"/>
        </w:rPr>
        <w:t>Disability and health journal</w:t>
      </w:r>
      <w:r w:rsidRPr="000B69DF">
        <w:rPr>
          <w:rFonts w:ascii="Arial" w:hAnsi="Arial" w:cs="Arial"/>
          <w:color w:val="222222"/>
          <w:shd w:val="clear" w:color="auto" w:fill="FFFFFF"/>
        </w:rPr>
        <w:t>, </w:t>
      </w:r>
      <w:r w:rsidRPr="000B69DF">
        <w:rPr>
          <w:rFonts w:ascii="Arial" w:hAnsi="Arial" w:cs="Arial"/>
          <w:i/>
          <w:iCs/>
          <w:color w:val="222222"/>
          <w:shd w:val="clear" w:color="auto" w:fill="FFFFFF"/>
        </w:rPr>
        <w:t>15</w:t>
      </w:r>
      <w:r w:rsidRPr="000B69DF">
        <w:rPr>
          <w:rFonts w:ascii="Arial" w:hAnsi="Arial" w:cs="Arial"/>
          <w:color w:val="222222"/>
          <w:shd w:val="clear" w:color="auto" w:fill="FFFFFF"/>
        </w:rPr>
        <w:t>(1), p.101174.</w:t>
      </w:r>
    </w:p>
  </w:footnote>
  <w:footnote w:id="6">
    <w:p w14:paraId="39D74515" w14:textId="77777777" w:rsidR="00772B0B" w:rsidRPr="000B69DF" w:rsidRDefault="00772B0B" w:rsidP="00772B0B">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color w:val="222222"/>
          <w:shd w:val="clear" w:color="auto" w:fill="FFFFFF"/>
        </w:rPr>
        <w:t xml:space="preserve">Jeon, W.H., Oh, I.H., </w:t>
      </w:r>
      <w:proofErr w:type="spellStart"/>
      <w:r w:rsidRPr="000B69DF">
        <w:rPr>
          <w:rFonts w:ascii="Arial" w:hAnsi="Arial" w:cs="Arial"/>
          <w:color w:val="222222"/>
          <w:shd w:val="clear" w:color="auto" w:fill="FFFFFF"/>
        </w:rPr>
        <w:t>Seon</w:t>
      </w:r>
      <w:proofErr w:type="spellEnd"/>
      <w:r w:rsidRPr="000B69DF">
        <w:rPr>
          <w:rFonts w:ascii="Arial" w:hAnsi="Arial" w:cs="Arial"/>
          <w:color w:val="222222"/>
          <w:shd w:val="clear" w:color="auto" w:fill="FFFFFF"/>
        </w:rPr>
        <w:t>, J.Y., Kim, J.N. and Park, S.Y., 2022. Exposure to COVID-19 infection and mortality rates among people with disabilities in South Korea. </w:t>
      </w:r>
      <w:r w:rsidRPr="000B69DF">
        <w:rPr>
          <w:rFonts w:ascii="Arial" w:hAnsi="Arial" w:cs="Arial"/>
          <w:i/>
          <w:iCs/>
          <w:color w:val="222222"/>
          <w:shd w:val="clear" w:color="auto" w:fill="FFFFFF"/>
        </w:rPr>
        <w:t>International Journal of Health Policy and Management</w:t>
      </w:r>
      <w:r w:rsidRPr="000B69DF">
        <w:rPr>
          <w:rFonts w:ascii="Arial" w:hAnsi="Arial" w:cs="Arial"/>
          <w:color w:val="222222"/>
          <w:shd w:val="clear" w:color="auto" w:fill="FFFFFF"/>
        </w:rPr>
        <w:t>. Early view 27 June 2022, p. 2.</w:t>
      </w:r>
    </w:p>
  </w:footnote>
  <w:footnote w:id="7">
    <w:p w14:paraId="1FAB00B4" w14:textId="77777777" w:rsidR="00772B0B" w:rsidRPr="000B69DF" w:rsidRDefault="00772B0B" w:rsidP="00772B0B">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Note that the case data include confirmed cases only and does not take into consideration excess mortality. In addition, case numbers relate only to a subset of NDIS participants who use registered providers. </w:t>
      </w:r>
    </w:p>
  </w:footnote>
  <w:footnote w:id="8">
    <w:p w14:paraId="0E4945FF" w14:textId="77777777" w:rsidR="045E9A61" w:rsidRPr="007B7092" w:rsidRDefault="045E9A61" w:rsidP="045E9A61">
      <w:pPr>
        <w:pStyle w:val="FootnoteText"/>
        <w:rPr>
          <w:rFonts w:ascii="Arial" w:hAnsi="Arial" w:cs="Arial"/>
        </w:rPr>
      </w:pPr>
      <w:r w:rsidRPr="007B7092">
        <w:rPr>
          <w:rStyle w:val="FootnoteReference"/>
          <w:rFonts w:ascii="Arial" w:hAnsi="Arial" w:cs="Arial"/>
        </w:rPr>
        <w:footnoteRef/>
      </w:r>
      <w:r w:rsidRPr="007B7092">
        <w:rPr>
          <w:rFonts w:ascii="Arial" w:hAnsi="Arial" w:cs="Arial"/>
        </w:rPr>
        <w:t xml:space="preserve"> The high PCR test positivity, and accessibility and reporting issues with Rapid Antigen Tests (RATs) mean that reported case numbers in Australia are likely to be significantly higher than official reports.</w:t>
      </w:r>
    </w:p>
  </w:footnote>
  <w:footnote w:id="9">
    <w:p w14:paraId="7E46BD0C" w14:textId="314A5C21" w:rsidR="00772B0B" w:rsidRPr="000B69DF" w:rsidRDefault="00772B0B" w:rsidP="00772B0B">
      <w:pPr>
        <w:pStyle w:val="FootnoteText"/>
        <w:rPr>
          <w:rFonts w:ascii="Arial" w:hAnsi="Arial" w:cs="Arial"/>
        </w:rPr>
      </w:pPr>
      <w:r w:rsidRPr="000B69DF">
        <w:rPr>
          <w:rStyle w:val="FootnoteReference"/>
          <w:rFonts w:ascii="Arial" w:hAnsi="Arial" w:cs="Arial"/>
        </w:rPr>
        <w:footnoteRef/>
      </w:r>
      <w:r w:rsidRPr="007B7092">
        <w:rPr>
          <w:rFonts w:ascii="Arial" w:hAnsi="Arial" w:cs="Arial"/>
        </w:rPr>
        <w:t xml:space="preserve"> Australian Government (2022) </w:t>
      </w:r>
      <w:hyperlink r:id="rId3" w:history="1">
        <w:r w:rsidRPr="007B7092">
          <w:rPr>
            <w:rStyle w:val="Hyperlink"/>
            <w:rFonts w:ascii="Arial" w:hAnsi="Arial" w:cs="Arial"/>
          </w:rPr>
          <w:t>‘Coronavirus (COVID-19) case numbers and statistics.</w:t>
        </w:r>
      </w:hyperlink>
      <w:r w:rsidRPr="007B7092">
        <w:rPr>
          <w:rFonts w:ascii="Arial" w:hAnsi="Arial" w:cs="Arial"/>
        </w:rPr>
        <w:t xml:space="preserve"> Department of Health and Aged Care. Accessed </w:t>
      </w:r>
      <w:r w:rsidR="41AAC9E5" w:rsidRPr="007B7092">
        <w:rPr>
          <w:rFonts w:ascii="Arial" w:hAnsi="Arial" w:cs="Arial"/>
        </w:rPr>
        <w:t>17 November</w:t>
      </w:r>
      <w:r w:rsidRPr="007B7092">
        <w:rPr>
          <w:rFonts w:ascii="Arial" w:hAnsi="Arial" w:cs="Arial"/>
        </w:rPr>
        <w:t xml:space="preserve"> 2022</w:t>
      </w:r>
      <w:r w:rsidR="41AAC9E5" w:rsidRPr="007B7092">
        <w:rPr>
          <w:rFonts w:ascii="Arial" w:hAnsi="Arial" w:cs="Arial"/>
        </w:rPr>
        <w:t>.</w:t>
      </w:r>
      <w:r w:rsidRPr="007B7092">
        <w:rPr>
          <w:rFonts w:ascii="Arial" w:hAnsi="Arial" w:cs="Arial"/>
        </w:rPr>
        <w:t xml:space="preserve"> </w:t>
      </w:r>
    </w:p>
  </w:footnote>
  <w:footnote w:id="10">
    <w:p w14:paraId="03FD85B7" w14:textId="77777777" w:rsidR="00772B0B" w:rsidRPr="000B69DF" w:rsidRDefault="00772B0B" w:rsidP="00772B0B">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color w:val="222222"/>
          <w:shd w:val="clear" w:color="auto" w:fill="FFFFFF"/>
        </w:rPr>
        <w:t>Quinn, S.C. and Kumar, S., (2014). Health inequalities and infectious disease epidemics: a challenge for global health security. </w:t>
      </w:r>
      <w:r w:rsidRPr="000B69DF">
        <w:rPr>
          <w:rFonts w:ascii="Arial" w:hAnsi="Arial" w:cs="Arial"/>
          <w:i/>
          <w:iCs/>
          <w:color w:val="222222"/>
          <w:shd w:val="clear" w:color="auto" w:fill="FFFFFF"/>
        </w:rPr>
        <w:t>Biosecurity and bioterrorism: biodefense strategy, practice, and science</w:t>
      </w:r>
      <w:r w:rsidRPr="000B69DF">
        <w:rPr>
          <w:rFonts w:ascii="Arial" w:hAnsi="Arial" w:cs="Arial"/>
          <w:color w:val="222222"/>
          <w:shd w:val="clear" w:color="auto" w:fill="FFFFFF"/>
        </w:rPr>
        <w:t>, </w:t>
      </w:r>
      <w:r w:rsidRPr="000B69DF">
        <w:rPr>
          <w:rFonts w:ascii="Arial" w:hAnsi="Arial" w:cs="Arial"/>
          <w:i/>
          <w:iCs/>
          <w:color w:val="222222"/>
          <w:shd w:val="clear" w:color="auto" w:fill="FFFFFF"/>
        </w:rPr>
        <w:t>12</w:t>
      </w:r>
      <w:r w:rsidRPr="000B69DF">
        <w:rPr>
          <w:rFonts w:ascii="Arial" w:hAnsi="Arial" w:cs="Arial"/>
          <w:color w:val="222222"/>
          <w:shd w:val="clear" w:color="auto" w:fill="FFFFFF"/>
        </w:rPr>
        <w:t>(5), pp.263-273.</w:t>
      </w:r>
    </w:p>
  </w:footnote>
  <w:footnote w:id="11">
    <w:p w14:paraId="2FFF778D" w14:textId="77777777" w:rsidR="00772B0B" w:rsidRPr="000B69DF" w:rsidRDefault="00772B0B" w:rsidP="00772B0B">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proofErr w:type="spellStart"/>
      <w:r w:rsidRPr="000B69DF">
        <w:rPr>
          <w:rFonts w:ascii="Arial" w:hAnsi="Arial" w:cs="Arial"/>
        </w:rPr>
        <w:t>Kamalakannan</w:t>
      </w:r>
      <w:proofErr w:type="spellEnd"/>
      <w:r w:rsidRPr="000B69DF">
        <w:rPr>
          <w:rFonts w:ascii="Arial" w:hAnsi="Arial" w:cs="Arial"/>
        </w:rPr>
        <w:t xml:space="preserve">, S., et al. </w:t>
      </w:r>
      <w:r w:rsidRPr="000B69DF">
        <w:rPr>
          <w:rFonts w:ascii="Arial" w:hAnsi="Arial" w:cs="Arial"/>
          <w:color w:val="222222"/>
          <w:shd w:val="clear" w:color="auto" w:fill="FFFFFF"/>
        </w:rPr>
        <w:t> (2021). Health risks and consequences of a COVID-19 infection for people with disabilities: Scoping review and descriptive thematic analysis. </w:t>
      </w:r>
      <w:r w:rsidRPr="000B69DF">
        <w:rPr>
          <w:rFonts w:ascii="Arial" w:hAnsi="Arial" w:cs="Arial"/>
          <w:i/>
          <w:iCs/>
          <w:color w:val="222222"/>
          <w:shd w:val="clear" w:color="auto" w:fill="FFFFFF"/>
        </w:rPr>
        <w:t>International journal of environmental research and public health</w:t>
      </w:r>
      <w:r w:rsidRPr="000B69DF">
        <w:rPr>
          <w:rFonts w:ascii="Arial" w:hAnsi="Arial" w:cs="Arial"/>
          <w:color w:val="222222"/>
          <w:shd w:val="clear" w:color="auto" w:fill="FFFFFF"/>
        </w:rPr>
        <w:t>, </w:t>
      </w:r>
      <w:r w:rsidRPr="000B69DF">
        <w:rPr>
          <w:rFonts w:ascii="Arial" w:hAnsi="Arial" w:cs="Arial"/>
          <w:i/>
          <w:iCs/>
          <w:color w:val="222222"/>
          <w:shd w:val="clear" w:color="auto" w:fill="FFFFFF"/>
        </w:rPr>
        <w:t>18</w:t>
      </w:r>
      <w:r w:rsidRPr="000B69DF">
        <w:rPr>
          <w:rFonts w:ascii="Arial" w:hAnsi="Arial" w:cs="Arial"/>
          <w:color w:val="222222"/>
          <w:shd w:val="clear" w:color="auto" w:fill="FFFFFF"/>
        </w:rPr>
        <w:t>(8), p.4348.</w:t>
      </w:r>
    </w:p>
  </w:footnote>
  <w:footnote w:id="12">
    <w:p w14:paraId="769A2D4B" w14:textId="77777777" w:rsidR="00772B0B" w:rsidRPr="000B69DF" w:rsidRDefault="00772B0B" w:rsidP="00772B0B">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color w:val="222222"/>
          <w:shd w:val="clear" w:color="auto" w:fill="FFFFFF"/>
        </w:rPr>
        <w:t xml:space="preserve">Shakespeare, T., </w:t>
      </w:r>
      <w:proofErr w:type="spellStart"/>
      <w:r w:rsidRPr="000B69DF">
        <w:rPr>
          <w:rFonts w:ascii="Arial" w:hAnsi="Arial" w:cs="Arial"/>
          <w:color w:val="222222"/>
          <w:shd w:val="clear" w:color="auto" w:fill="FFFFFF"/>
        </w:rPr>
        <w:t>Ndagire</w:t>
      </w:r>
      <w:proofErr w:type="spellEnd"/>
      <w:r w:rsidRPr="000B69DF">
        <w:rPr>
          <w:rFonts w:ascii="Arial" w:hAnsi="Arial" w:cs="Arial"/>
          <w:color w:val="222222"/>
          <w:shd w:val="clear" w:color="auto" w:fill="FFFFFF"/>
        </w:rPr>
        <w:t xml:space="preserve">, F. and </w:t>
      </w:r>
      <w:proofErr w:type="spellStart"/>
      <w:r w:rsidRPr="000B69DF">
        <w:rPr>
          <w:rFonts w:ascii="Arial" w:hAnsi="Arial" w:cs="Arial"/>
          <w:color w:val="222222"/>
          <w:shd w:val="clear" w:color="auto" w:fill="FFFFFF"/>
        </w:rPr>
        <w:t>Seketi</w:t>
      </w:r>
      <w:proofErr w:type="spellEnd"/>
      <w:r w:rsidRPr="000B69DF">
        <w:rPr>
          <w:rFonts w:ascii="Arial" w:hAnsi="Arial" w:cs="Arial"/>
          <w:color w:val="222222"/>
          <w:shd w:val="clear" w:color="auto" w:fill="FFFFFF"/>
        </w:rPr>
        <w:t>, Q.E., (2021). Triple jeopardy: disabled people and the COVID-19 pandemic. </w:t>
      </w:r>
      <w:r w:rsidRPr="000B69DF">
        <w:rPr>
          <w:rFonts w:ascii="Arial" w:hAnsi="Arial" w:cs="Arial"/>
          <w:i/>
          <w:iCs/>
          <w:color w:val="222222"/>
          <w:shd w:val="clear" w:color="auto" w:fill="FFFFFF"/>
        </w:rPr>
        <w:t>The Lancet</w:t>
      </w:r>
      <w:r w:rsidRPr="000B69DF">
        <w:rPr>
          <w:rFonts w:ascii="Arial" w:hAnsi="Arial" w:cs="Arial"/>
          <w:color w:val="222222"/>
          <w:shd w:val="clear" w:color="auto" w:fill="FFFFFF"/>
        </w:rPr>
        <w:t>, </w:t>
      </w:r>
      <w:r w:rsidRPr="000B69DF">
        <w:rPr>
          <w:rFonts w:ascii="Arial" w:hAnsi="Arial" w:cs="Arial"/>
          <w:i/>
          <w:iCs/>
          <w:color w:val="222222"/>
          <w:shd w:val="clear" w:color="auto" w:fill="FFFFFF"/>
        </w:rPr>
        <w:t>397</w:t>
      </w:r>
      <w:r w:rsidRPr="000B69DF">
        <w:rPr>
          <w:rFonts w:ascii="Arial" w:hAnsi="Arial" w:cs="Arial"/>
          <w:color w:val="222222"/>
          <w:shd w:val="clear" w:color="auto" w:fill="FFFFFF"/>
        </w:rPr>
        <w:t>(10282), pp.1331-1333.</w:t>
      </w:r>
    </w:p>
  </w:footnote>
  <w:footnote w:id="13">
    <w:p w14:paraId="43314DB0" w14:textId="77777777" w:rsidR="00E0216E" w:rsidRPr="000B69DF" w:rsidRDefault="00E0216E" w:rsidP="00E0216E">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lang w:val="nl-NL"/>
        </w:rPr>
        <w:t xml:space="preserve">Andrew, A., Cutter, K., Lang, J., Li, H., Lyon, R., Wang, Z., and Xu, M. (2022). </w:t>
      </w:r>
      <w:hyperlink r:id="rId4" w:history="1">
        <w:r w:rsidRPr="007B7092">
          <w:rPr>
            <w:rStyle w:val="Hyperlink"/>
            <w:rFonts w:ascii="Arial" w:hAnsi="Arial" w:cs="Arial"/>
            <w:lang w:val="nl-NL"/>
          </w:rPr>
          <w:t>‘How COVID-19 has affected Mortality and Morbidity in 2020 &amp; 2021.’</w:t>
        </w:r>
      </w:hyperlink>
      <w:r w:rsidRPr="007B7092">
        <w:rPr>
          <w:rFonts w:ascii="Arial" w:hAnsi="Arial" w:cs="Arial"/>
          <w:lang w:val="nl-NL"/>
        </w:rPr>
        <w:t xml:space="preserve"> Actuaries Institute, Australia, p. </w:t>
      </w:r>
      <w:r w:rsidRPr="000B69DF">
        <w:rPr>
          <w:rFonts w:ascii="Arial" w:hAnsi="Arial" w:cs="Arial"/>
          <w:lang w:val="nl-NL"/>
        </w:rPr>
        <w:t>80.</w:t>
      </w:r>
    </w:p>
  </w:footnote>
  <w:footnote w:id="14">
    <w:p w14:paraId="57BD6F14" w14:textId="7F54C2A0" w:rsidR="045E9A61" w:rsidRPr="007B7092" w:rsidRDefault="045E9A61" w:rsidP="045E9A61">
      <w:pPr>
        <w:pStyle w:val="FootnoteText"/>
        <w:rPr>
          <w:rFonts w:ascii="Arial" w:hAnsi="Arial" w:cs="Arial"/>
        </w:rPr>
      </w:pPr>
      <w:r w:rsidRPr="007B7092">
        <w:rPr>
          <w:rStyle w:val="FootnoteReference"/>
          <w:rFonts w:ascii="Arial" w:hAnsi="Arial" w:cs="Arial"/>
        </w:rPr>
        <w:footnoteRef/>
      </w:r>
      <w:r w:rsidRPr="007B7092">
        <w:rPr>
          <w:rFonts w:ascii="Arial" w:hAnsi="Arial" w:cs="Arial"/>
        </w:rPr>
        <w:t xml:space="preserve"> Rawlings, G., and </w:t>
      </w:r>
      <w:proofErr w:type="spellStart"/>
      <w:r w:rsidRPr="007B7092">
        <w:rPr>
          <w:rFonts w:ascii="Arial" w:hAnsi="Arial" w:cs="Arial"/>
        </w:rPr>
        <w:t>Beail</w:t>
      </w:r>
      <w:proofErr w:type="spellEnd"/>
      <w:r w:rsidRPr="007B7092">
        <w:rPr>
          <w:rFonts w:ascii="Arial" w:hAnsi="Arial" w:cs="Arial"/>
        </w:rPr>
        <w:t>, N. (2022). ‘</w:t>
      </w:r>
      <w:hyperlink r:id="rId5">
        <w:r w:rsidRPr="007B7092">
          <w:rPr>
            <w:rStyle w:val="Hyperlink"/>
            <w:rFonts w:ascii="Arial" w:hAnsi="Arial" w:cs="Arial"/>
          </w:rPr>
          <w:t>Long-COVID in people with intellectual disabilities: A call for research of a neglected area.’</w:t>
        </w:r>
      </w:hyperlink>
      <w:r w:rsidRPr="007B7092">
        <w:rPr>
          <w:rFonts w:ascii="Arial" w:hAnsi="Arial" w:cs="Arial"/>
        </w:rPr>
        <w:t xml:space="preserve"> </w:t>
      </w:r>
      <w:r w:rsidRPr="007B7092">
        <w:rPr>
          <w:rFonts w:ascii="Arial" w:hAnsi="Arial" w:cs="Arial"/>
          <w:i/>
          <w:iCs/>
        </w:rPr>
        <w:t xml:space="preserve">British Journal of Learning Disabilities </w:t>
      </w:r>
      <w:r w:rsidRPr="007B7092">
        <w:rPr>
          <w:rFonts w:ascii="Arial" w:hAnsi="Arial" w:cs="Arial"/>
        </w:rPr>
        <w:t xml:space="preserve">(early view). </w:t>
      </w:r>
    </w:p>
  </w:footnote>
  <w:footnote w:id="15">
    <w:p w14:paraId="71B3CC79" w14:textId="11D4CC15" w:rsidR="045E9A61" w:rsidRPr="007B7092" w:rsidRDefault="045E9A61" w:rsidP="045E9A61">
      <w:pPr>
        <w:pStyle w:val="FootnoteText"/>
        <w:rPr>
          <w:rFonts w:ascii="Arial" w:hAnsi="Arial" w:cs="Arial"/>
        </w:rPr>
      </w:pPr>
      <w:r w:rsidRPr="007B7092">
        <w:rPr>
          <w:rStyle w:val="FootnoteReference"/>
          <w:rFonts w:ascii="Arial" w:hAnsi="Arial" w:cs="Arial"/>
        </w:rPr>
        <w:footnoteRef/>
      </w:r>
      <w:r w:rsidRPr="007B7092">
        <w:rPr>
          <w:rFonts w:ascii="Arial" w:hAnsi="Arial" w:cs="Arial"/>
        </w:rPr>
        <w:t xml:space="preserve"> </w:t>
      </w:r>
      <w:proofErr w:type="spellStart"/>
      <w:r w:rsidRPr="007B7092">
        <w:rPr>
          <w:rFonts w:ascii="Arial" w:hAnsi="Arial" w:cs="Arial"/>
        </w:rPr>
        <w:t>Taquet</w:t>
      </w:r>
      <w:proofErr w:type="spellEnd"/>
      <w:r w:rsidRPr="007B7092">
        <w:rPr>
          <w:rFonts w:ascii="Arial" w:hAnsi="Arial" w:cs="Arial"/>
        </w:rPr>
        <w:t xml:space="preserve">, M., et al. ‘(2022). ‘Neurological and psychiatric risk trajectories after SARS-CoV-2 infection: an analysis of 2-year retrospective cohort studies including 1284437 patients.’ </w:t>
      </w:r>
      <w:r w:rsidRPr="007B7092">
        <w:rPr>
          <w:rFonts w:ascii="Arial" w:hAnsi="Arial" w:cs="Arial"/>
          <w:i/>
          <w:iCs/>
        </w:rPr>
        <w:t xml:space="preserve">The Lancet Psychiatry </w:t>
      </w:r>
      <w:r w:rsidRPr="007B7092">
        <w:rPr>
          <w:rFonts w:ascii="Arial" w:hAnsi="Arial" w:cs="Arial"/>
        </w:rPr>
        <w:t xml:space="preserve">9(10): pp. 815-827. </w:t>
      </w:r>
    </w:p>
  </w:footnote>
  <w:footnote w:id="16">
    <w:p w14:paraId="550DBFE5" w14:textId="61583340" w:rsidR="00DD34AE" w:rsidRPr="00627D21" w:rsidRDefault="00DD34AE">
      <w:pPr>
        <w:pStyle w:val="FootnoteText"/>
        <w:rPr>
          <w:rFonts w:ascii="Arial" w:hAnsi="Arial" w:cs="Arial"/>
          <w:i/>
          <w:iCs/>
        </w:rPr>
      </w:pPr>
      <w:r w:rsidRPr="007B7092">
        <w:rPr>
          <w:rStyle w:val="FootnoteReference"/>
          <w:rFonts w:ascii="Arial" w:hAnsi="Arial" w:cs="Arial"/>
        </w:rPr>
        <w:footnoteRef/>
      </w:r>
      <w:r w:rsidRPr="007B7092">
        <w:rPr>
          <w:rFonts w:ascii="Arial" w:hAnsi="Arial" w:cs="Arial"/>
        </w:rPr>
        <w:t xml:space="preserve"> </w:t>
      </w:r>
      <w:r w:rsidR="00324A95">
        <w:rPr>
          <w:rFonts w:ascii="Arial" w:hAnsi="Arial" w:cs="Arial"/>
        </w:rPr>
        <w:t xml:space="preserve">Al-Aly, Z., Bowe, B., and </w:t>
      </w:r>
      <w:proofErr w:type="spellStart"/>
      <w:r w:rsidR="00324A95">
        <w:rPr>
          <w:rFonts w:ascii="Arial" w:hAnsi="Arial" w:cs="Arial"/>
        </w:rPr>
        <w:t>Xie</w:t>
      </w:r>
      <w:proofErr w:type="spellEnd"/>
      <w:r w:rsidR="00324A95">
        <w:rPr>
          <w:rFonts w:ascii="Arial" w:hAnsi="Arial" w:cs="Arial"/>
        </w:rPr>
        <w:t xml:space="preserve">, Y. (2022). </w:t>
      </w:r>
      <w:hyperlink r:id="rId6" w:history="1">
        <w:r w:rsidR="00324A95" w:rsidRPr="007D2300">
          <w:rPr>
            <w:rStyle w:val="Hyperlink"/>
            <w:rFonts w:ascii="Arial" w:hAnsi="Arial" w:cs="Arial"/>
          </w:rPr>
          <w:t>‘Long COVID after breakthrough SARS-CoV-2 infection</w:t>
        </w:r>
      </w:hyperlink>
      <w:r w:rsidR="00324A95">
        <w:rPr>
          <w:rFonts w:ascii="Arial" w:hAnsi="Arial" w:cs="Arial"/>
        </w:rPr>
        <w:t xml:space="preserve">.’ </w:t>
      </w:r>
      <w:r w:rsidR="00324A95">
        <w:rPr>
          <w:rFonts w:ascii="Arial" w:hAnsi="Arial" w:cs="Arial"/>
          <w:i/>
          <w:iCs/>
        </w:rPr>
        <w:t>Nature Medicine</w:t>
      </w:r>
      <w:r w:rsidR="00F151D5">
        <w:rPr>
          <w:rFonts w:ascii="Arial" w:hAnsi="Arial" w:cs="Arial"/>
          <w:i/>
          <w:iCs/>
        </w:rPr>
        <w:t xml:space="preserve"> </w:t>
      </w:r>
      <w:r w:rsidR="00F151D5">
        <w:rPr>
          <w:rFonts w:ascii="Arial" w:hAnsi="Arial" w:cs="Arial"/>
        </w:rPr>
        <w:t xml:space="preserve">28: </w:t>
      </w:r>
      <w:r w:rsidR="007D2300">
        <w:rPr>
          <w:rFonts w:ascii="Arial" w:hAnsi="Arial" w:cs="Arial"/>
        </w:rPr>
        <w:t>1461-1467</w:t>
      </w:r>
      <w:r w:rsidR="00F151D5">
        <w:rPr>
          <w:rFonts w:ascii="Arial" w:hAnsi="Arial" w:cs="Arial"/>
        </w:rPr>
        <w:t xml:space="preserve">. </w:t>
      </w:r>
      <w:r w:rsidR="00627D21">
        <w:rPr>
          <w:rFonts w:ascii="Arial" w:hAnsi="Arial" w:cs="Arial"/>
          <w:i/>
          <w:iCs/>
        </w:rPr>
        <w:t xml:space="preserve"> </w:t>
      </w:r>
    </w:p>
  </w:footnote>
  <w:footnote w:id="17">
    <w:p w14:paraId="294734FA" w14:textId="77777777" w:rsidR="00772B0B" w:rsidRPr="000B69DF" w:rsidRDefault="00772B0B" w:rsidP="00772B0B">
      <w:pPr>
        <w:pStyle w:val="FootnoteText"/>
        <w:rPr>
          <w:rFonts w:ascii="Arial" w:hAnsi="Arial" w:cs="Arial"/>
        </w:rPr>
      </w:pPr>
      <w:r w:rsidRPr="000B69DF">
        <w:rPr>
          <w:rStyle w:val="FootnoteReference"/>
          <w:rFonts w:ascii="Arial" w:hAnsi="Arial" w:cs="Arial"/>
        </w:rPr>
        <w:footnoteRef/>
      </w:r>
      <w:r w:rsidRPr="007B7092">
        <w:rPr>
          <w:rFonts w:ascii="Arial" w:hAnsi="Arial" w:cs="Arial"/>
        </w:rPr>
        <w:t xml:space="preserve"> World Health Organization (2021) </w:t>
      </w:r>
      <w:hyperlink r:id="rId7" w:anchor=":~:text=Current%20research%20shows%20that%20approximately,developing%20post%20COVID%2D19%20condition." w:history="1">
        <w:r w:rsidRPr="007B7092">
          <w:rPr>
            <w:rStyle w:val="Hyperlink"/>
            <w:rFonts w:ascii="Arial" w:hAnsi="Arial" w:cs="Arial"/>
          </w:rPr>
          <w:t>Coronavirus disease (COVID-19): Post COVID-19 condition.</w:t>
        </w:r>
      </w:hyperlink>
      <w:r w:rsidRPr="007B7092">
        <w:rPr>
          <w:rFonts w:ascii="Arial" w:hAnsi="Arial" w:cs="Arial"/>
        </w:rPr>
        <w:t xml:space="preserve"> 16 December 2021; accessed 28 July 2022. The true prevalence </w:t>
      </w:r>
      <w:hyperlink r:id="rId8" w:history="1">
        <w:r w:rsidRPr="007B7092">
          <w:rPr>
            <w:rStyle w:val="Hyperlink"/>
            <w:rFonts w:ascii="Arial" w:hAnsi="Arial" w:cs="Arial"/>
          </w:rPr>
          <w:t>remains contested.</w:t>
        </w:r>
      </w:hyperlink>
      <w:r w:rsidRPr="007B7092">
        <w:rPr>
          <w:rFonts w:ascii="Arial" w:hAnsi="Arial" w:cs="Arial"/>
        </w:rPr>
        <w:t xml:space="preserve"> </w:t>
      </w:r>
    </w:p>
  </w:footnote>
  <w:footnote w:id="18">
    <w:p w14:paraId="2BC83184" w14:textId="77777777" w:rsidR="00772B0B" w:rsidRPr="000B69DF" w:rsidRDefault="00772B0B" w:rsidP="00772B0B">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proofErr w:type="spellStart"/>
      <w:r w:rsidRPr="000B69DF">
        <w:rPr>
          <w:rFonts w:ascii="Arial" w:hAnsi="Arial" w:cs="Arial"/>
          <w:color w:val="222222"/>
          <w:shd w:val="clear" w:color="auto" w:fill="FFFFFF"/>
        </w:rPr>
        <w:t>Ballering</w:t>
      </w:r>
      <w:proofErr w:type="spellEnd"/>
      <w:r w:rsidRPr="000B69DF">
        <w:rPr>
          <w:rFonts w:ascii="Arial" w:hAnsi="Arial" w:cs="Arial"/>
          <w:color w:val="222222"/>
          <w:shd w:val="clear" w:color="auto" w:fill="FFFFFF"/>
        </w:rPr>
        <w:t xml:space="preserve">, A.V., van </w:t>
      </w:r>
      <w:proofErr w:type="spellStart"/>
      <w:r w:rsidRPr="000B69DF">
        <w:rPr>
          <w:rFonts w:ascii="Arial" w:hAnsi="Arial" w:cs="Arial"/>
          <w:color w:val="222222"/>
          <w:shd w:val="clear" w:color="auto" w:fill="FFFFFF"/>
        </w:rPr>
        <w:t>Zon</w:t>
      </w:r>
      <w:proofErr w:type="spellEnd"/>
      <w:r w:rsidRPr="000B69DF">
        <w:rPr>
          <w:rFonts w:ascii="Arial" w:hAnsi="Arial" w:cs="Arial"/>
          <w:color w:val="222222"/>
          <w:shd w:val="clear" w:color="auto" w:fill="FFFFFF"/>
        </w:rPr>
        <w:t xml:space="preserve">, S.K., olde Hartman, T.C., </w:t>
      </w:r>
      <w:proofErr w:type="spellStart"/>
      <w:r w:rsidRPr="000B69DF">
        <w:rPr>
          <w:rFonts w:ascii="Arial" w:hAnsi="Arial" w:cs="Arial"/>
          <w:color w:val="222222"/>
          <w:shd w:val="clear" w:color="auto" w:fill="FFFFFF"/>
        </w:rPr>
        <w:t>Rosmalen</w:t>
      </w:r>
      <w:proofErr w:type="spellEnd"/>
      <w:r w:rsidRPr="000B69DF">
        <w:rPr>
          <w:rFonts w:ascii="Arial" w:hAnsi="Arial" w:cs="Arial"/>
          <w:color w:val="222222"/>
          <w:shd w:val="clear" w:color="auto" w:fill="FFFFFF"/>
        </w:rPr>
        <w:t xml:space="preserve">, J.G. and Lifelines Corona Research Initiative </w:t>
      </w:r>
      <w:r>
        <w:rPr>
          <w:rFonts w:ascii="Arial" w:hAnsi="Arial" w:cs="Arial"/>
          <w:color w:val="222222"/>
          <w:shd w:val="clear" w:color="auto" w:fill="FFFFFF"/>
        </w:rPr>
        <w:t>(</w:t>
      </w:r>
      <w:r w:rsidRPr="000B69DF">
        <w:rPr>
          <w:rFonts w:ascii="Arial" w:hAnsi="Arial" w:cs="Arial"/>
          <w:color w:val="222222"/>
          <w:shd w:val="clear" w:color="auto" w:fill="FFFFFF"/>
        </w:rPr>
        <w:t>2022</w:t>
      </w:r>
      <w:r>
        <w:rPr>
          <w:rFonts w:ascii="Arial" w:hAnsi="Arial" w:cs="Arial"/>
          <w:color w:val="222222"/>
          <w:shd w:val="clear" w:color="auto" w:fill="FFFFFF"/>
        </w:rPr>
        <w:t>)</w:t>
      </w:r>
      <w:r w:rsidRPr="000B69DF">
        <w:rPr>
          <w:rFonts w:ascii="Arial" w:hAnsi="Arial" w:cs="Arial"/>
          <w:color w:val="222222"/>
          <w:shd w:val="clear" w:color="auto" w:fill="FFFFFF"/>
        </w:rPr>
        <w:t>. Persistence of somatic symptoms after COVID-19 in the Netherlands: an observational cohort study. </w:t>
      </w:r>
      <w:r w:rsidRPr="000B69DF">
        <w:rPr>
          <w:rFonts w:ascii="Arial" w:hAnsi="Arial" w:cs="Arial"/>
          <w:i/>
          <w:iCs/>
          <w:color w:val="222222"/>
          <w:shd w:val="clear" w:color="auto" w:fill="FFFFFF"/>
        </w:rPr>
        <w:t>The Lancet</w:t>
      </w:r>
      <w:r w:rsidRPr="000B69DF">
        <w:rPr>
          <w:rFonts w:ascii="Arial" w:hAnsi="Arial" w:cs="Arial"/>
          <w:color w:val="222222"/>
          <w:shd w:val="clear" w:color="auto" w:fill="FFFFFF"/>
        </w:rPr>
        <w:t>, </w:t>
      </w:r>
      <w:r w:rsidRPr="000B69DF">
        <w:rPr>
          <w:rFonts w:ascii="Arial" w:hAnsi="Arial" w:cs="Arial"/>
          <w:i/>
          <w:iCs/>
          <w:color w:val="222222"/>
          <w:shd w:val="clear" w:color="auto" w:fill="FFFFFF"/>
        </w:rPr>
        <w:t>400</w:t>
      </w:r>
      <w:r w:rsidRPr="000B69DF">
        <w:rPr>
          <w:rFonts w:ascii="Arial" w:hAnsi="Arial" w:cs="Arial"/>
          <w:color w:val="222222"/>
          <w:shd w:val="clear" w:color="auto" w:fill="FFFFFF"/>
        </w:rPr>
        <w:t>(10350), pp.452-461.</w:t>
      </w:r>
    </w:p>
  </w:footnote>
  <w:footnote w:id="19">
    <w:p w14:paraId="3A204E80" w14:textId="77777777" w:rsidR="00772B0B" w:rsidRPr="000B69DF" w:rsidRDefault="00772B0B" w:rsidP="00772B0B">
      <w:pPr>
        <w:pStyle w:val="FootnoteText"/>
        <w:rPr>
          <w:rFonts w:ascii="Arial" w:hAnsi="Arial" w:cs="Arial"/>
        </w:rPr>
      </w:pPr>
      <w:r w:rsidRPr="000B69DF">
        <w:rPr>
          <w:rStyle w:val="FootnoteReference"/>
          <w:rFonts w:ascii="Arial" w:hAnsi="Arial" w:cs="Arial"/>
        </w:rPr>
        <w:footnoteRef/>
      </w:r>
      <w:r w:rsidRPr="000B69DF">
        <w:rPr>
          <w:rFonts w:ascii="Arial" w:hAnsi="Arial" w:cs="Arial"/>
          <w:lang w:val="nl-NL"/>
        </w:rPr>
        <w:t xml:space="preserve"> </w:t>
      </w:r>
      <w:r w:rsidRPr="000B69DF">
        <w:rPr>
          <w:rFonts w:ascii="Arial" w:hAnsi="Arial" w:cs="Arial"/>
          <w:color w:val="222222"/>
          <w:shd w:val="clear" w:color="auto" w:fill="FFFFFF"/>
          <w:lang w:val="nl-NL"/>
        </w:rPr>
        <w:t xml:space="preserve">Angeles, M.R., Wanni Arachchige Dona, S., Nguyen, H.D., Le, L.K.D. and Hensher, M., (2022). </w:t>
      </w:r>
      <w:r w:rsidRPr="000B69DF">
        <w:rPr>
          <w:rFonts w:ascii="Arial" w:hAnsi="Arial" w:cs="Arial"/>
          <w:color w:val="222222"/>
          <w:shd w:val="clear" w:color="auto" w:fill="FFFFFF"/>
        </w:rPr>
        <w:t>Modelling the potential acute and post-acute burden of COVID-19 under the Australian border re-opening plan. </w:t>
      </w:r>
      <w:r w:rsidRPr="000B69DF">
        <w:rPr>
          <w:rFonts w:ascii="Arial" w:hAnsi="Arial" w:cs="Arial"/>
          <w:i/>
          <w:iCs/>
          <w:color w:val="222222"/>
          <w:shd w:val="clear" w:color="auto" w:fill="FFFFFF"/>
        </w:rPr>
        <w:t>BMC public health</w:t>
      </w:r>
      <w:r w:rsidRPr="000B69DF">
        <w:rPr>
          <w:rFonts w:ascii="Arial" w:hAnsi="Arial" w:cs="Arial"/>
          <w:color w:val="222222"/>
          <w:shd w:val="clear" w:color="auto" w:fill="FFFFFF"/>
        </w:rPr>
        <w:t>, </w:t>
      </w:r>
      <w:r w:rsidRPr="000B69DF">
        <w:rPr>
          <w:rFonts w:ascii="Arial" w:hAnsi="Arial" w:cs="Arial"/>
          <w:i/>
          <w:iCs/>
          <w:color w:val="222222"/>
          <w:shd w:val="clear" w:color="auto" w:fill="FFFFFF"/>
        </w:rPr>
        <w:t>22</w:t>
      </w:r>
      <w:r w:rsidRPr="000B69DF">
        <w:rPr>
          <w:rFonts w:ascii="Arial" w:hAnsi="Arial" w:cs="Arial"/>
          <w:color w:val="222222"/>
          <w:shd w:val="clear" w:color="auto" w:fill="FFFFFF"/>
        </w:rPr>
        <w:t>(1), pp.1-13.</w:t>
      </w:r>
    </w:p>
  </w:footnote>
  <w:footnote w:id="20">
    <w:p w14:paraId="04704B29" w14:textId="77777777" w:rsidR="00772B0B" w:rsidRPr="000B69DF" w:rsidRDefault="00772B0B" w:rsidP="00772B0B">
      <w:pPr>
        <w:pStyle w:val="FootnoteText"/>
        <w:rPr>
          <w:rFonts w:ascii="Arial" w:hAnsi="Arial" w:cs="Arial"/>
          <w:lang w:val="nl-N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color w:val="222222"/>
          <w:shd w:val="clear" w:color="auto" w:fill="FFFFFF"/>
        </w:rPr>
        <w:t xml:space="preserve">Liu, B., </w:t>
      </w:r>
      <w:proofErr w:type="spellStart"/>
      <w:r w:rsidRPr="000B69DF">
        <w:rPr>
          <w:rFonts w:ascii="Arial" w:hAnsi="Arial" w:cs="Arial"/>
          <w:color w:val="222222"/>
          <w:shd w:val="clear" w:color="auto" w:fill="FFFFFF"/>
        </w:rPr>
        <w:t>Jayasundara</w:t>
      </w:r>
      <w:proofErr w:type="spellEnd"/>
      <w:r w:rsidRPr="000B69DF">
        <w:rPr>
          <w:rFonts w:ascii="Arial" w:hAnsi="Arial" w:cs="Arial"/>
          <w:color w:val="222222"/>
          <w:shd w:val="clear" w:color="auto" w:fill="FFFFFF"/>
        </w:rPr>
        <w:t>, D., Pye, V., Dobbins, T., Dore, G.J., Matthews, G., Kaldor, J. and Spokes, P., (2021). Whole of population-based cohort study of recovery time from COVID-19 in New South Wales Australia. </w:t>
      </w:r>
      <w:r w:rsidRPr="000B69DF">
        <w:rPr>
          <w:rFonts w:ascii="Arial" w:hAnsi="Arial" w:cs="Arial"/>
          <w:i/>
          <w:iCs/>
          <w:color w:val="222222"/>
          <w:shd w:val="clear" w:color="auto" w:fill="FFFFFF"/>
        </w:rPr>
        <w:t>The Lancet Regional Health-Western Pacific</w:t>
      </w:r>
      <w:r w:rsidRPr="000B69DF">
        <w:rPr>
          <w:rFonts w:ascii="Arial" w:hAnsi="Arial" w:cs="Arial"/>
          <w:color w:val="222222"/>
          <w:shd w:val="clear" w:color="auto" w:fill="FFFFFF"/>
        </w:rPr>
        <w:t>, </w:t>
      </w:r>
      <w:r w:rsidRPr="000B69DF">
        <w:rPr>
          <w:rFonts w:ascii="Arial" w:hAnsi="Arial" w:cs="Arial"/>
          <w:i/>
          <w:iCs/>
          <w:color w:val="222222"/>
          <w:shd w:val="clear" w:color="auto" w:fill="FFFFFF"/>
        </w:rPr>
        <w:t>12</w:t>
      </w:r>
      <w:r w:rsidRPr="000B69DF">
        <w:rPr>
          <w:rFonts w:ascii="Arial" w:hAnsi="Arial" w:cs="Arial"/>
          <w:color w:val="222222"/>
          <w:shd w:val="clear" w:color="auto" w:fill="FFFFFF"/>
        </w:rPr>
        <w:t xml:space="preserve">, p.100193.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C17C" w14:textId="77777777" w:rsidR="00B778A0" w:rsidRDefault="00B77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14B7" w14:textId="77777777" w:rsidR="006C670E" w:rsidRDefault="006C670E">
    <w:pPr>
      <w:pStyle w:val="Header"/>
      <w:rPr>
        <w:noProof/>
        <w:lang w:eastAsia="en-GB"/>
      </w:rPr>
    </w:pPr>
  </w:p>
  <w:p w14:paraId="458B598B" w14:textId="77777777" w:rsidR="006C670E" w:rsidRDefault="006C670E">
    <w:pPr>
      <w:pStyle w:val="Header"/>
    </w:pPr>
    <w:r>
      <w:rPr>
        <w:noProof/>
        <w:lang w:eastAsia="en-GB"/>
      </w:rPr>
      <w:drawing>
        <wp:anchor distT="0" distB="0" distL="114300" distR="114300" simplePos="0" relativeHeight="251658240" behindDoc="0" locked="1" layoutInCell="1" allowOverlap="1" wp14:anchorId="6E1CCC44" wp14:editId="61D5499B">
          <wp:simplePos x="0" y="0"/>
          <wp:positionH relativeFrom="column">
            <wp:posOffset>-1019175</wp:posOffset>
          </wp:positionH>
          <wp:positionV relativeFrom="page">
            <wp:posOffset>-76200</wp:posOffset>
          </wp:positionV>
          <wp:extent cx="9906000" cy="11058525"/>
          <wp:effectExtent l="0" t="0" r="0" b="9525"/>
          <wp:wrapNone/>
          <wp:docPr id="57" name="Picture 57" descr="background%20graphics%20for%20archive/AFI_Letterhead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20graphics%20for%20archive/AFI_Letterhead_B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964"/>
                  <a:stretch/>
                </pic:blipFill>
                <pic:spPr bwMode="auto">
                  <a:xfrm>
                    <a:off x="0" y="0"/>
                    <a:ext cx="9906000" cy="1105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85B5" w14:textId="77777777" w:rsidR="006C670E" w:rsidRDefault="00B778A0">
    <w:pPr>
      <w:pStyle w:val="Header"/>
    </w:pPr>
    <w:r>
      <w:rPr>
        <w:noProof/>
      </w:rPr>
      <w:drawing>
        <wp:anchor distT="0" distB="0" distL="114300" distR="114300" simplePos="0" relativeHeight="251658241" behindDoc="1" locked="0" layoutInCell="1" allowOverlap="1" wp14:anchorId="4E75B7B8" wp14:editId="1515E3B7">
          <wp:simplePos x="0" y="0"/>
          <wp:positionH relativeFrom="column">
            <wp:posOffset>-914400</wp:posOffset>
          </wp:positionH>
          <wp:positionV relativeFrom="paragraph">
            <wp:posOffset>-440055</wp:posOffset>
          </wp:positionV>
          <wp:extent cx="7620000" cy="10777822"/>
          <wp:effectExtent l="0" t="0" r="0" b="508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51" cy="107795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0BDE"/>
    <w:multiLevelType w:val="hybridMultilevel"/>
    <w:tmpl w:val="105AC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452A39"/>
    <w:multiLevelType w:val="hybridMultilevel"/>
    <w:tmpl w:val="4A4EE420"/>
    <w:lvl w:ilvl="0" w:tplc="E90C2E0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E31E69"/>
    <w:multiLevelType w:val="hybridMultilevel"/>
    <w:tmpl w:val="DA9AD3F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1336CF"/>
    <w:multiLevelType w:val="hybridMultilevel"/>
    <w:tmpl w:val="A7EED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1C1E7F"/>
    <w:multiLevelType w:val="hybridMultilevel"/>
    <w:tmpl w:val="3E90A0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C67B7F"/>
    <w:multiLevelType w:val="hybridMultilevel"/>
    <w:tmpl w:val="FD927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851776"/>
    <w:multiLevelType w:val="hybridMultilevel"/>
    <w:tmpl w:val="6618F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103668"/>
    <w:multiLevelType w:val="hybridMultilevel"/>
    <w:tmpl w:val="416C164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DF26F9D"/>
    <w:multiLevelType w:val="hybridMultilevel"/>
    <w:tmpl w:val="C5FE56C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60884787">
    <w:abstractNumId w:val="3"/>
  </w:num>
  <w:num w:numId="2" w16cid:durableId="213154546">
    <w:abstractNumId w:val="8"/>
  </w:num>
  <w:num w:numId="3" w16cid:durableId="1428386465">
    <w:abstractNumId w:val="5"/>
  </w:num>
  <w:num w:numId="4" w16cid:durableId="96410771">
    <w:abstractNumId w:val="6"/>
  </w:num>
  <w:num w:numId="5" w16cid:durableId="1765611432">
    <w:abstractNumId w:val="2"/>
  </w:num>
  <w:num w:numId="6" w16cid:durableId="1327587961">
    <w:abstractNumId w:val="4"/>
  </w:num>
  <w:num w:numId="7" w16cid:durableId="271402706">
    <w:abstractNumId w:val="1"/>
  </w:num>
  <w:num w:numId="8" w16cid:durableId="567962779">
    <w:abstractNumId w:val="7"/>
  </w:num>
  <w:num w:numId="9" w16cid:durableId="128419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hdrShapeDefaults>
    <o:shapedefaults v:ext="edit" spidmax="2050">
      <o:colormru v:ext="edit" colors="#f1ef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TY2szQyMLU0MzJV0lEKTi0uzszPAykwqwUARQZwmSwAAAA="/>
  </w:docVars>
  <w:rsids>
    <w:rsidRoot w:val="003C0AB5"/>
    <w:rsid w:val="0000204F"/>
    <w:rsid w:val="000029F6"/>
    <w:rsid w:val="00003B03"/>
    <w:rsid w:val="00004CC7"/>
    <w:rsid w:val="00013C86"/>
    <w:rsid w:val="0002590F"/>
    <w:rsid w:val="00034B03"/>
    <w:rsid w:val="000575D6"/>
    <w:rsid w:val="00064388"/>
    <w:rsid w:val="00077FFD"/>
    <w:rsid w:val="00082278"/>
    <w:rsid w:val="000A2B4A"/>
    <w:rsid w:val="000A7DFD"/>
    <w:rsid w:val="000C4FFC"/>
    <w:rsid w:val="000D7380"/>
    <w:rsid w:val="000E0021"/>
    <w:rsid w:val="000E0F7B"/>
    <w:rsid w:val="00142843"/>
    <w:rsid w:val="0015345B"/>
    <w:rsid w:val="001938A8"/>
    <w:rsid w:val="001A7528"/>
    <w:rsid w:val="001B18CA"/>
    <w:rsid w:val="001B5CA9"/>
    <w:rsid w:val="001C6F4A"/>
    <w:rsid w:val="00235C08"/>
    <w:rsid w:val="002509E6"/>
    <w:rsid w:val="0025786B"/>
    <w:rsid w:val="002619FB"/>
    <w:rsid w:val="002711BA"/>
    <w:rsid w:val="00272697"/>
    <w:rsid w:val="00280CD8"/>
    <w:rsid w:val="00283C20"/>
    <w:rsid w:val="002A0382"/>
    <w:rsid w:val="002D18D1"/>
    <w:rsid w:val="002D2D6A"/>
    <w:rsid w:val="00304C18"/>
    <w:rsid w:val="00306089"/>
    <w:rsid w:val="00306540"/>
    <w:rsid w:val="00315893"/>
    <w:rsid w:val="00324A95"/>
    <w:rsid w:val="00354820"/>
    <w:rsid w:val="003551B4"/>
    <w:rsid w:val="003724EF"/>
    <w:rsid w:val="0038262B"/>
    <w:rsid w:val="00397E85"/>
    <w:rsid w:val="003A7140"/>
    <w:rsid w:val="003B3DCA"/>
    <w:rsid w:val="003C0AB5"/>
    <w:rsid w:val="003C15FF"/>
    <w:rsid w:val="003F10A8"/>
    <w:rsid w:val="004064AC"/>
    <w:rsid w:val="004071F4"/>
    <w:rsid w:val="00481311"/>
    <w:rsid w:val="00483329"/>
    <w:rsid w:val="00486877"/>
    <w:rsid w:val="00491DDC"/>
    <w:rsid w:val="00494D20"/>
    <w:rsid w:val="004968EC"/>
    <w:rsid w:val="004A0AB8"/>
    <w:rsid w:val="004A3C95"/>
    <w:rsid w:val="004A4399"/>
    <w:rsid w:val="004A6E1F"/>
    <w:rsid w:val="004B5038"/>
    <w:rsid w:val="004C0E9D"/>
    <w:rsid w:val="004D4698"/>
    <w:rsid w:val="004D5531"/>
    <w:rsid w:val="00507620"/>
    <w:rsid w:val="00540C4B"/>
    <w:rsid w:val="00556A9F"/>
    <w:rsid w:val="0056213A"/>
    <w:rsid w:val="005671EB"/>
    <w:rsid w:val="005708C2"/>
    <w:rsid w:val="005742ED"/>
    <w:rsid w:val="00577777"/>
    <w:rsid w:val="00592764"/>
    <w:rsid w:val="005B36E1"/>
    <w:rsid w:val="005B6096"/>
    <w:rsid w:val="005D2CE9"/>
    <w:rsid w:val="00604DFB"/>
    <w:rsid w:val="00627D21"/>
    <w:rsid w:val="00647014"/>
    <w:rsid w:val="006748CE"/>
    <w:rsid w:val="006A6561"/>
    <w:rsid w:val="006A68A8"/>
    <w:rsid w:val="006C670E"/>
    <w:rsid w:val="006C6A72"/>
    <w:rsid w:val="006D7212"/>
    <w:rsid w:val="006D78A6"/>
    <w:rsid w:val="006E3D49"/>
    <w:rsid w:val="006F1E87"/>
    <w:rsid w:val="00701466"/>
    <w:rsid w:val="00703999"/>
    <w:rsid w:val="00713080"/>
    <w:rsid w:val="00713D36"/>
    <w:rsid w:val="007339AD"/>
    <w:rsid w:val="00741C85"/>
    <w:rsid w:val="007602A3"/>
    <w:rsid w:val="00767ED2"/>
    <w:rsid w:val="00772B0B"/>
    <w:rsid w:val="00774792"/>
    <w:rsid w:val="007A7FE0"/>
    <w:rsid w:val="007B44AE"/>
    <w:rsid w:val="007B7092"/>
    <w:rsid w:val="007D2300"/>
    <w:rsid w:val="007F1AA9"/>
    <w:rsid w:val="0085124A"/>
    <w:rsid w:val="008A06E2"/>
    <w:rsid w:val="008C374A"/>
    <w:rsid w:val="008E4194"/>
    <w:rsid w:val="008F300B"/>
    <w:rsid w:val="00914169"/>
    <w:rsid w:val="009236DD"/>
    <w:rsid w:val="00936FDB"/>
    <w:rsid w:val="00937A00"/>
    <w:rsid w:val="00942ED2"/>
    <w:rsid w:val="0097111B"/>
    <w:rsid w:val="009875CF"/>
    <w:rsid w:val="009B1605"/>
    <w:rsid w:val="009B6151"/>
    <w:rsid w:val="009C7E9F"/>
    <w:rsid w:val="009D056A"/>
    <w:rsid w:val="009F5B4C"/>
    <w:rsid w:val="00A02343"/>
    <w:rsid w:val="00A05C3E"/>
    <w:rsid w:val="00A11FFA"/>
    <w:rsid w:val="00A13910"/>
    <w:rsid w:val="00A13D01"/>
    <w:rsid w:val="00A16FC5"/>
    <w:rsid w:val="00A202DA"/>
    <w:rsid w:val="00A44301"/>
    <w:rsid w:val="00A620F4"/>
    <w:rsid w:val="00A81386"/>
    <w:rsid w:val="00A849DE"/>
    <w:rsid w:val="00A85172"/>
    <w:rsid w:val="00A94E22"/>
    <w:rsid w:val="00A95BEB"/>
    <w:rsid w:val="00AA6BA7"/>
    <w:rsid w:val="00AB3932"/>
    <w:rsid w:val="00AC1D2F"/>
    <w:rsid w:val="00B010F4"/>
    <w:rsid w:val="00B11AE4"/>
    <w:rsid w:val="00B174BA"/>
    <w:rsid w:val="00B664CD"/>
    <w:rsid w:val="00B778A0"/>
    <w:rsid w:val="00B82527"/>
    <w:rsid w:val="00BA46A1"/>
    <w:rsid w:val="00BC01C5"/>
    <w:rsid w:val="00BC0806"/>
    <w:rsid w:val="00BC7365"/>
    <w:rsid w:val="00BD45FE"/>
    <w:rsid w:val="00BE793A"/>
    <w:rsid w:val="00C011FB"/>
    <w:rsid w:val="00C039B4"/>
    <w:rsid w:val="00C23110"/>
    <w:rsid w:val="00C2315B"/>
    <w:rsid w:val="00C25E35"/>
    <w:rsid w:val="00C25FC4"/>
    <w:rsid w:val="00C26238"/>
    <w:rsid w:val="00C30F88"/>
    <w:rsid w:val="00C41B52"/>
    <w:rsid w:val="00C774F6"/>
    <w:rsid w:val="00C80522"/>
    <w:rsid w:val="00C80DC5"/>
    <w:rsid w:val="00CB44DB"/>
    <w:rsid w:val="00CE36D4"/>
    <w:rsid w:val="00CE4B07"/>
    <w:rsid w:val="00CF41F9"/>
    <w:rsid w:val="00D15787"/>
    <w:rsid w:val="00D205ED"/>
    <w:rsid w:val="00D51D96"/>
    <w:rsid w:val="00D52534"/>
    <w:rsid w:val="00D80BF8"/>
    <w:rsid w:val="00D919F3"/>
    <w:rsid w:val="00D93D07"/>
    <w:rsid w:val="00D973EA"/>
    <w:rsid w:val="00DA7570"/>
    <w:rsid w:val="00DB0BD2"/>
    <w:rsid w:val="00DD34AE"/>
    <w:rsid w:val="00DE10DA"/>
    <w:rsid w:val="00DE7032"/>
    <w:rsid w:val="00DF4730"/>
    <w:rsid w:val="00E0216E"/>
    <w:rsid w:val="00E1012C"/>
    <w:rsid w:val="00E21543"/>
    <w:rsid w:val="00E51F3C"/>
    <w:rsid w:val="00E856CC"/>
    <w:rsid w:val="00EE4482"/>
    <w:rsid w:val="00EE6FE0"/>
    <w:rsid w:val="00EF3DEE"/>
    <w:rsid w:val="00EF6ECE"/>
    <w:rsid w:val="00F151D5"/>
    <w:rsid w:val="00F15E67"/>
    <w:rsid w:val="00F266A8"/>
    <w:rsid w:val="00F35817"/>
    <w:rsid w:val="00F44572"/>
    <w:rsid w:val="00F449DF"/>
    <w:rsid w:val="00F522A8"/>
    <w:rsid w:val="00F54E8E"/>
    <w:rsid w:val="00F556BE"/>
    <w:rsid w:val="00F65697"/>
    <w:rsid w:val="00FB0D4C"/>
    <w:rsid w:val="00FB2213"/>
    <w:rsid w:val="00FC3AB9"/>
    <w:rsid w:val="00FD21ED"/>
    <w:rsid w:val="01B492B0"/>
    <w:rsid w:val="02498541"/>
    <w:rsid w:val="036ADD2E"/>
    <w:rsid w:val="036D1035"/>
    <w:rsid w:val="03F2A8E4"/>
    <w:rsid w:val="045E9A61"/>
    <w:rsid w:val="0467D1C7"/>
    <w:rsid w:val="0556D96F"/>
    <w:rsid w:val="05C2333D"/>
    <w:rsid w:val="0780C205"/>
    <w:rsid w:val="08B0802B"/>
    <w:rsid w:val="09EB3D0F"/>
    <w:rsid w:val="0A3A678F"/>
    <w:rsid w:val="0ACB152D"/>
    <w:rsid w:val="0CF87E47"/>
    <w:rsid w:val="0D74173D"/>
    <w:rsid w:val="0D8574C0"/>
    <w:rsid w:val="0D91E40E"/>
    <w:rsid w:val="0D94256E"/>
    <w:rsid w:val="0E301C49"/>
    <w:rsid w:val="0E9D0C87"/>
    <w:rsid w:val="10AA6C34"/>
    <w:rsid w:val="116B8490"/>
    <w:rsid w:val="11E8F72A"/>
    <w:rsid w:val="125DF9C9"/>
    <w:rsid w:val="127C032E"/>
    <w:rsid w:val="12C8655B"/>
    <w:rsid w:val="131247F9"/>
    <w:rsid w:val="13556F1A"/>
    <w:rsid w:val="13C1D972"/>
    <w:rsid w:val="1417D38F"/>
    <w:rsid w:val="146880FE"/>
    <w:rsid w:val="14826B0E"/>
    <w:rsid w:val="14ADB928"/>
    <w:rsid w:val="14C05650"/>
    <w:rsid w:val="14DA3BD4"/>
    <w:rsid w:val="1510B5EE"/>
    <w:rsid w:val="16492BEC"/>
    <w:rsid w:val="177B731B"/>
    <w:rsid w:val="180EBC76"/>
    <w:rsid w:val="183C7D86"/>
    <w:rsid w:val="186DD126"/>
    <w:rsid w:val="18954A95"/>
    <w:rsid w:val="19482FF6"/>
    <w:rsid w:val="195FFBD6"/>
    <w:rsid w:val="1A72737A"/>
    <w:rsid w:val="1AD0AA21"/>
    <w:rsid w:val="1B7AD35F"/>
    <w:rsid w:val="1B991FCF"/>
    <w:rsid w:val="1BA6581C"/>
    <w:rsid w:val="1BF5507A"/>
    <w:rsid w:val="1C8C5724"/>
    <w:rsid w:val="1CDE62BB"/>
    <w:rsid w:val="1D084B3B"/>
    <w:rsid w:val="1D414249"/>
    <w:rsid w:val="1EDD12AA"/>
    <w:rsid w:val="2010800F"/>
    <w:rsid w:val="20EFD584"/>
    <w:rsid w:val="212E8C1A"/>
    <w:rsid w:val="2271A3C8"/>
    <w:rsid w:val="2277FC03"/>
    <w:rsid w:val="227AA8F1"/>
    <w:rsid w:val="234E3139"/>
    <w:rsid w:val="23717D4E"/>
    <w:rsid w:val="23B98B07"/>
    <w:rsid w:val="23C22A06"/>
    <w:rsid w:val="2400625F"/>
    <w:rsid w:val="2457A66F"/>
    <w:rsid w:val="24EED315"/>
    <w:rsid w:val="252EC73E"/>
    <w:rsid w:val="255AA540"/>
    <w:rsid w:val="268898F8"/>
    <w:rsid w:val="2709DFC1"/>
    <w:rsid w:val="2757C1DB"/>
    <w:rsid w:val="275A1EBB"/>
    <w:rsid w:val="2778A86B"/>
    <w:rsid w:val="27CC6BC3"/>
    <w:rsid w:val="286A313E"/>
    <w:rsid w:val="28B61FDB"/>
    <w:rsid w:val="28B73B48"/>
    <w:rsid w:val="293ECE95"/>
    <w:rsid w:val="2BD183BF"/>
    <w:rsid w:val="2DBD024C"/>
    <w:rsid w:val="2DE4397B"/>
    <w:rsid w:val="2EBD7606"/>
    <w:rsid w:val="2FEA16FB"/>
    <w:rsid w:val="306E24BE"/>
    <w:rsid w:val="307337E9"/>
    <w:rsid w:val="30E930F1"/>
    <w:rsid w:val="310F30F8"/>
    <w:rsid w:val="312548AF"/>
    <w:rsid w:val="31D9B5C3"/>
    <w:rsid w:val="3344A14D"/>
    <w:rsid w:val="33FF1268"/>
    <w:rsid w:val="36A78F2B"/>
    <w:rsid w:val="370635DF"/>
    <w:rsid w:val="3758F57B"/>
    <w:rsid w:val="387C8BCA"/>
    <w:rsid w:val="387FB7F0"/>
    <w:rsid w:val="38D1A874"/>
    <w:rsid w:val="3904C90C"/>
    <w:rsid w:val="3949F20A"/>
    <w:rsid w:val="39647593"/>
    <w:rsid w:val="398794A1"/>
    <w:rsid w:val="3A9D3535"/>
    <w:rsid w:val="3AA1B376"/>
    <w:rsid w:val="3ADEC912"/>
    <w:rsid w:val="3AE4F943"/>
    <w:rsid w:val="3BE25383"/>
    <w:rsid w:val="3C8EC722"/>
    <w:rsid w:val="3C932CB0"/>
    <w:rsid w:val="3DC3A5B8"/>
    <w:rsid w:val="3E1C9A05"/>
    <w:rsid w:val="3EE074B6"/>
    <w:rsid w:val="3F51ECE6"/>
    <w:rsid w:val="406AD76F"/>
    <w:rsid w:val="40CAACEC"/>
    <w:rsid w:val="4138781C"/>
    <w:rsid w:val="41565F1B"/>
    <w:rsid w:val="4161ABAF"/>
    <w:rsid w:val="41AAC9E5"/>
    <w:rsid w:val="41EF6281"/>
    <w:rsid w:val="42801FE7"/>
    <w:rsid w:val="42F22F7C"/>
    <w:rsid w:val="43463AFF"/>
    <w:rsid w:val="4368F2FB"/>
    <w:rsid w:val="4385C598"/>
    <w:rsid w:val="43FBBEA0"/>
    <w:rsid w:val="4446DF35"/>
    <w:rsid w:val="44EB4A90"/>
    <w:rsid w:val="453F916B"/>
    <w:rsid w:val="45656AD4"/>
    <w:rsid w:val="46096DD8"/>
    <w:rsid w:val="47031B61"/>
    <w:rsid w:val="4707F2CC"/>
    <w:rsid w:val="47108CFA"/>
    <w:rsid w:val="47B33F03"/>
    <w:rsid w:val="4846D2D1"/>
    <w:rsid w:val="4879F92A"/>
    <w:rsid w:val="48F11ABE"/>
    <w:rsid w:val="4AE1F4B0"/>
    <w:rsid w:val="4B977F4A"/>
    <w:rsid w:val="4BB2F389"/>
    <w:rsid w:val="4BFE0D4B"/>
    <w:rsid w:val="4CA4EAEC"/>
    <w:rsid w:val="4CDC0B9B"/>
    <w:rsid w:val="4CFD786E"/>
    <w:rsid w:val="4D1A43F4"/>
    <w:rsid w:val="4D94A8F7"/>
    <w:rsid w:val="4DA723C7"/>
    <w:rsid w:val="4E40BB4D"/>
    <w:rsid w:val="4E6A8FB3"/>
    <w:rsid w:val="4E7486D5"/>
    <w:rsid w:val="4E813D93"/>
    <w:rsid w:val="4F7EBDEF"/>
    <w:rsid w:val="4FDC8BAE"/>
    <w:rsid w:val="50837DEB"/>
    <w:rsid w:val="5097C5B6"/>
    <w:rsid w:val="51E026D8"/>
    <w:rsid w:val="5212F7E4"/>
    <w:rsid w:val="521B972C"/>
    <w:rsid w:val="5329E057"/>
    <w:rsid w:val="5339A6E6"/>
    <w:rsid w:val="53CD63A2"/>
    <w:rsid w:val="54A53BB1"/>
    <w:rsid w:val="54E3C859"/>
    <w:rsid w:val="55758144"/>
    <w:rsid w:val="55AA6C58"/>
    <w:rsid w:val="5670409D"/>
    <w:rsid w:val="567F98BA"/>
    <w:rsid w:val="5684C141"/>
    <w:rsid w:val="56A329C3"/>
    <w:rsid w:val="57C955CA"/>
    <w:rsid w:val="582FFCDA"/>
    <w:rsid w:val="5989512E"/>
    <w:rsid w:val="59A16646"/>
    <w:rsid w:val="59B64EB0"/>
    <w:rsid w:val="5C672583"/>
    <w:rsid w:val="5C7C0BF6"/>
    <w:rsid w:val="5CF90DBA"/>
    <w:rsid w:val="5F897C90"/>
    <w:rsid w:val="63184EBF"/>
    <w:rsid w:val="6467F32E"/>
    <w:rsid w:val="64934510"/>
    <w:rsid w:val="6524CFE9"/>
    <w:rsid w:val="65CF0BFD"/>
    <w:rsid w:val="660EA280"/>
    <w:rsid w:val="67166D69"/>
    <w:rsid w:val="6768E5D3"/>
    <w:rsid w:val="67B70B3F"/>
    <w:rsid w:val="6853D2CF"/>
    <w:rsid w:val="6859ACCE"/>
    <w:rsid w:val="68815612"/>
    <w:rsid w:val="6A99A6CA"/>
    <w:rsid w:val="6B125E2F"/>
    <w:rsid w:val="6B7195E1"/>
    <w:rsid w:val="6C152009"/>
    <w:rsid w:val="6C4DFDCC"/>
    <w:rsid w:val="6C843CF8"/>
    <w:rsid w:val="6CA51477"/>
    <w:rsid w:val="6D6B4CFD"/>
    <w:rsid w:val="6D996F81"/>
    <w:rsid w:val="6D9F6306"/>
    <w:rsid w:val="6DF660B7"/>
    <w:rsid w:val="6E1B79D2"/>
    <w:rsid w:val="6EDFBC08"/>
    <w:rsid w:val="6FF877E4"/>
    <w:rsid w:val="7039561E"/>
    <w:rsid w:val="707C4DA5"/>
    <w:rsid w:val="72113F64"/>
    <w:rsid w:val="72872BBF"/>
    <w:rsid w:val="72C124AE"/>
    <w:rsid w:val="72DC7696"/>
    <w:rsid w:val="740121C7"/>
    <w:rsid w:val="7422FC20"/>
    <w:rsid w:val="743906EC"/>
    <w:rsid w:val="74542C5F"/>
    <w:rsid w:val="745DA68A"/>
    <w:rsid w:val="74AA2871"/>
    <w:rsid w:val="74D97AE2"/>
    <w:rsid w:val="752FAF47"/>
    <w:rsid w:val="7597A6A6"/>
    <w:rsid w:val="76685E09"/>
    <w:rsid w:val="76FFF858"/>
    <w:rsid w:val="771964E8"/>
    <w:rsid w:val="771F79A9"/>
    <w:rsid w:val="77346793"/>
    <w:rsid w:val="775A9CE2"/>
    <w:rsid w:val="77801758"/>
    <w:rsid w:val="778F0050"/>
    <w:rsid w:val="77B013CF"/>
    <w:rsid w:val="78244F3A"/>
    <w:rsid w:val="78539836"/>
    <w:rsid w:val="78B384BD"/>
    <w:rsid w:val="78DD44E6"/>
    <w:rsid w:val="78F3181C"/>
    <w:rsid w:val="78F66D43"/>
    <w:rsid w:val="7943F924"/>
    <w:rsid w:val="79E242B0"/>
    <w:rsid w:val="79EE94C9"/>
    <w:rsid w:val="7A791547"/>
    <w:rsid w:val="7AA32007"/>
    <w:rsid w:val="7DB13A5B"/>
    <w:rsid w:val="7ECAC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efea"/>
    </o:shapedefaults>
    <o:shapelayout v:ext="edit">
      <o:idmap v:ext="edit" data="2"/>
    </o:shapelayout>
  </w:shapeDefaults>
  <w:decimalSymbol w:val="."/>
  <w:listSeparator w:val=","/>
  <w14:docId w14:val="0210BC13"/>
  <w14:defaultImageDpi w14:val="32767"/>
  <w15:chartTrackingRefBased/>
  <w15:docId w15:val="{0D5AEE3D-7DF7-4FF4-8638-AB4F8B26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204F"/>
    <w:pPr>
      <w:widowControl w:val="0"/>
      <w:tabs>
        <w:tab w:val="left" w:pos="170"/>
      </w:tabs>
      <w:suppressAutoHyphens/>
      <w:autoSpaceDE w:val="0"/>
      <w:autoSpaceDN w:val="0"/>
      <w:adjustRightInd w:val="0"/>
      <w:spacing w:after="113" w:line="220" w:lineRule="atLeast"/>
      <w:textAlignment w:val="center"/>
    </w:pPr>
    <w:rPr>
      <w:rFonts w:ascii="D-DIN" w:hAnsi="D-DIN" w:cs="TradeGothic-Light"/>
      <w:color w:val="000000"/>
      <w:spacing w:val="-2"/>
      <w:sz w:val="22"/>
    </w:rPr>
  </w:style>
  <w:style w:type="paragraph" w:styleId="Heading1">
    <w:name w:val="heading 1"/>
    <w:basedOn w:val="Aheading"/>
    <w:next w:val="Normal"/>
    <w:link w:val="Heading1Char"/>
    <w:uiPriority w:val="9"/>
    <w:qFormat/>
    <w:rsid w:val="00D919F3"/>
    <w:pPr>
      <w:outlineLvl w:val="0"/>
    </w:pPr>
  </w:style>
  <w:style w:type="paragraph" w:styleId="Heading2">
    <w:name w:val="heading 2"/>
    <w:basedOn w:val="Normal"/>
    <w:next w:val="Normal"/>
    <w:link w:val="Heading2Char"/>
    <w:autoRedefine/>
    <w:uiPriority w:val="9"/>
    <w:unhideWhenUsed/>
    <w:qFormat/>
    <w:rsid w:val="004C0E9D"/>
    <w:pPr>
      <w:spacing w:before="113" w:after="57" w:line="280" w:lineRule="atLeast"/>
      <w:outlineLvl w:val="1"/>
    </w:pPr>
    <w:rPr>
      <w:rFonts w:ascii="DIN-Bold" w:hAnsi="DIN-Bold" w:cs="Moon-Bold"/>
      <w:b/>
      <w:bCs/>
      <w:color w:val="034797"/>
      <w:sz w:val="32"/>
      <w:szCs w:val="32"/>
      <w:lang w:val="en-US"/>
    </w:rPr>
  </w:style>
  <w:style w:type="paragraph" w:styleId="Heading3">
    <w:name w:val="heading 3"/>
    <w:basedOn w:val="Normal"/>
    <w:next w:val="Normal"/>
    <w:link w:val="Heading3Char"/>
    <w:uiPriority w:val="9"/>
    <w:unhideWhenUsed/>
    <w:qFormat/>
    <w:rsid w:val="00D919F3"/>
    <w:pPr>
      <w:keepNext/>
      <w:keepLines/>
      <w:spacing w:before="40"/>
      <w:outlineLvl w:val="2"/>
    </w:pPr>
    <w:rPr>
      <w:rFonts w:ascii="DIN-Medium" w:eastAsiaTheme="majorEastAsia" w:hAnsi="DIN-Medium" w:cstheme="majorBidi"/>
      <w:color w:val="1F4D78" w:themeColor="accent1" w:themeShade="7F"/>
    </w:rPr>
  </w:style>
  <w:style w:type="paragraph" w:styleId="Heading4">
    <w:name w:val="heading 4"/>
    <w:basedOn w:val="Normal"/>
    <w:next w:val="Normal"/>
    <w:link w:val="Heading4Char"/>
    <w:uiPriority w:val="9"/>
    <w:semiHidden/>
    <w:unhideWhenUsed/>
    <w:qFormat/>
    <w:rsid w:val="00D919F3"/>
    <w:pPr>
      <w:keepNext/>
      <w:keepLines/>
      <w:spacing w:before="40" w:after="0"/>
      <w:outlineLvl w:val="3"/>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919F3"/>
    <w:rPr>
      <w:rFonts w:ascii="DIN-Regular" w:eastAsiaTheme="majorEastAsia" w:hAnsi="DIN-Regular" w:cstheme="majorBidi"/>
      <w:color w:val="2E74B5" w:themeColor="accent1" w:themeShade="BF"/>
      <w:spacing w:val="-2"/>
    </w:rPr>
  </w:style>
  <w:style w:type="paragraph" w:styleId="Title">
    <w:name w:val="Title"/>
    <w:basedOn w:val="Normal"/>
    <w:next w:val="Normal"/>
    <w:link w:val="TitleChar"/>
    <w:uiPriority w:val="10"/>
    <w:qFormat/>
    <w:rsid w:val="00D919F3"/>
    <w:pPr>
      <w:spacing w:after="0" w:line="240" w:lineRule="auto"/>
      <w:contextualSpacing/>
    </w:pPr>
    <w:rPr>
      <w:rFonts w:ascii="DIN-Bold" w:eastAsiaTheme="majorEastAsia" w:hAnsi="DIN-Bold" w:cstheme="majorBidi"/>
      <w:b/>
      <w:bCs/>
      <w:color w:val="auto"/>
      <w:spacing w:val="-10"/>
      <w:kern w:val="28"/>
      <w:sz w:val="56"/>
      <w:szCs w:val="56"/>
    </w:rPr>
  </w:style>
  <w:style w:type="character" w:customStyle="1" w:styleId="TitleChar">
    <w:name w:val="Title Char"/>
    <w:basedOn w:val="DefaultParagraphFont"/>
    <w:link w:val="Title"/>
    <w:uiPriority w:val="10"/>
    <w:rsid w:val="00D919F3"/>
    <w:rPr>
      <w:rFonts w:ascii="DIN-Bold" w:eastAsiaTheme="majorEastAsia" w:hAnsi="DIN-Bold" w:cstheme="majorBidi"/>
      <w:b/>
      <w:bCs/>
      <w:spacing w:val="-10"/>
      <w:kern w:val="28"/>
      <w:sz w:val="56"/>
      <w:szCs w:val="56"/>
    </w:rPr>
  </w:style>
  <w:style w:type="paragraph" w:styleId="Subtitle">
    <w:name w:val="Subtitle"/>
    <w:basedOn w:val="Normal"/>
    <w:next w:val="Normal"/>
    <w:link w:val="SubtitleChar"/>
    <w:uiPriority w:val="11"/>
    <w:qFormat/>
    <w:rsid w:val="00D919F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D919F3"/>
    <w:rPr>
      <w:rFonts w:ascii="DIN-Regular" w:eastAsiaTheme="minorEastAsia" w:hAnsi="DIN-Regular"/>
      <w:color w:val="5A5A5A" w:themeColor="text1" w:themeTint="A5"/>
      <w:spacing w:val="15"/>
      <w:sz w:val="22"/>
      <w:szCs w:val="22"/>
    </w:rPr>
  </w:style>
  <w:style w:type="character" w:styleId="Emphasis">
    <w:name w:val="Emphasis"/>
    <w:basedOn w:val="DefaultParagraphFont"/>
    <w:uiPriority w:val="20"/>
    <w:qFormat/>
    <w:rsid w:val="00D919F3"/>
    <w:rPr>
      <w:rFonts w:ascii="DIN-Bold" w:hAnsi="DIN-Bold"/>
      <w:b/>
      <w:bCs/>
      <w:i w:val="0"/>
      <w:iCs w:val="0"/>
    </w:rPr>
  </w:style>
  <w:style w:type="paragraph" w:customStyle="1" w:styleId="Aheading">
    <w:name w:val="A heading"/>
    <w:basedOn w:val="Normal"/>
    <w:autoRedefine/>
    <w:qFormat/>
    <w:rsid w:val="004C0E9D"/>
    <w:pPr>
      <w:spacing w:before="120" w:after="240" w:line="440" w:lineRule="exact"/>
    </w:pPr>
    <w:rPr>
      <w:rFonts w:ascii="DIN-Black" w:hAnsi="DIN-Black" w:cs="Moon-Bold"/>
      <w:b/>
      <w:bCs/>
      <w:color w:val="000000" w:themeColor="text1"/>
      <w:sz w:val="40"/>
      <w:szCs w:val="40"/>
      <w:lang w:val="en-US"/>
    </w:rPr>
  </w:style>
  <w:style w:type="character" w:customStyle="1" w:styleId="Heading2Char">
    <w:name w:val="Heading 2 Char"/>
    <w:basedOn w:val="DefaultParagraphFont"/>
    <w:link w:val="Heading2"/>
    <w:uiPriority w:val="9"/>
    <w:rsid w:val="004C0E9D"/>
    <w:rPr>
      <w:rFonts w:ascii="DIN-Bold" w:hAnsi="DIN-Bold" w:cs="Moon-Bold"/>
      <w:b/>
      <w:bCs/>
      <w:color w:val="034797"/>
      <w:spacing w:val="-2"/>
      <w:sz w:val="32"/>
      <w:szCs w:val="32"/>
      <w:lang w:val="en-US"/>
    </w:rPr>
  </w:style>
  <w:style w:type="character" w:styleId="IntenseEmphasis">
    <w:name w:val="Intense Emphasis"/>
    <w:basedOn w:val="DefaultParagraphFont"/>
    <w:uiPriority w:val="21"/>
    <w:qFormat/>
    <w:rsid w:val="00D919F3"/>
    <w:rPr>
      <w:rFonts w:ascii="DIN-Black" w:hAnsi="DIN-Black"/>
      <w:b/>
      <w:bCs/>
      <w:i w:val="0"/>
      <w:iCs w:val="0"/>
      <w:color w:val="5B9BD5" w:themeColor="accent1"/>
    </w:rPr>
  </w:style>
  <w:style w:type="character" w:customStyle="1" w:styleId="Heading3Char">
    <w:name w:val="Heading 3 Char"/>
    <w:basedOn w:val="DefaultParagraphFont"/>
    <w:link w:val="Heading3"/>
    <w:uiPriority w:val="9"/>
    <w:rsid w:val="00D919F3"/>
    <w:rPr>
      <w:rFonts w:ascii="DIN-Medium" w:eastAsiaTheme="majorEastAsia" w:hAnsi="DIN-Medium" w:cstheme="majorBidi"/>
      <w:color w:val="1F4D78" w:themeColor="accent1" w:themeShade="7F"/>
      <w:spacing w:val="-2"/>
    </w:rPr>
  </w:style>
  <w:style w:type="character" w:customStyle="1" w:styleId="Heading1Char">
    <w:name w:val="Heading 1 Char"/>
    <w:basedOn w:val="DefaultParagraphFont"/>
    <w:link w:val="Heading1"/>
    <w:uiPriority w:val="9"/>
    <w:rsid w:val="00D919F3"/>
    <w:rPr>
      <w:rFonts w:ascii="DIN-Black" w:hAnsi="DIN-Black" w:cs="Moon-Bold"/>
      <w:b/>
      <w:bCs/>
      <w:caps/>
      <w:color w:val="000000" w:themeColor="text1"/>
      <w:sz w:val="40"/>
      <w:szCs w:val="40"/>
      <w:lang w:val="en-US"/>
    </w:rPr>
  </w:style>
  <w:style w:type="character" w:styleId="Strong">
    <w:name w:val="Strong"/>
    <w:basedOn w:val="DefaultParagraphFont"/>
    <w:uiPriority w:val="22"/>
    <w:qFormat/>
    <w:rsid w:val="00D919F3"/>
    <w:rPr>
      <w:rFonts w:ascii="DIN-Medium" w:hAnsi="DIN-Medium"/>
      <w:b w:val="0"/>
      <w:bCs w:val="0"/>
      <w:i w:val="0"/>
      <w:iCs w:val="0"/>
    </w:rPr>
  </w:style>
  <w:style w:type="paragraph" w:styleId="Quote">
    <w:name w:val="Quote"/>
    <w:basedOn w:val="Normal"/>
    <w:next w:val="Normal"/>
    <w:link w:val="QuoteChar"/>
    <w:uiPriority w:val="29"/>
    <w:qFormat/>
    <w:rsid w:val="00D919F3"/>
    <w:pPr>
      <w:spacing w:before="200" w:after="160"/>
      <w:ind w:left="864" w:right="864"/>
      <w:jc w:val="center"/>
    </w:pPr>
    <w:rPr>
      <w:rFonts w:ascii="DIN OT" w:hAnsi="DIN OT"/>
      <w:i/>
      <w:iCs/>
      <w:color w:val="404040" w:themeColor="text1" w:themeTint="BF"/>
    </w:rPr>
  </w:style>
  <w:style w:type="character" w:customStyle="1" w:styleId="QuoteChar">
    <w:name w:val="Quote Char"/>
    <w:basedOn w:val="DefaultParagraphFont"/>
    <w:link w:val="Quote"/>
    <w:uiPriority w:val="29"/>
    <w:rsid w:val="00D919F3"/>
    <w:rPr>
      <w:rFonts w:ascii="DIN OT" w:hAnsi="DIN OT" w:cs="TradeGothic-Light"/>
      <w:i/>
      <w:iCs/>
      <w:color w:val="404040" w:themeColor="text1" w:themeTint="BF"/>
      <w:spacing w:val="-2"/>
    </w:rPr>
  </w:style>
  <w:style w:type="character" w:styleId="SubtleReference">
    <w:name w:val="Subtle Reference"/>
    <w:basedOn w:val="DefaultParagraphFont"/>
    <w:uiPriority w:val="31"/>
    <w:qFormat/>
    <w:rsid w:val="00D919F3"/>
    <w:rPr>
      <w:rFonts w:ascii="DIN-Regular" w:hAnsi="DIN-Regular"/>
      <w:b w:val="0"/>
      <w:bCs w:val="0"/>
      <w:i w:val="0"/>
      <w:iCs w:val="0"/>
      <w:smallCaps/>
      <w:color w:val="5A5A5A" w:themeColor="text1" w:themeTint="A5"/>
    </w:rPr>
  </w:style>
  <w:style w:type="character" w:styleId="IntenseReference">
    <w:name w:val="Intense Reference"/>
    <w:basedOn w:val="DefaultParagraphFont"/>
    <w:uiPriority w:val="32"/>
    <w:qFormat/>
    <w:rsid w:val="00D919F3"/>
    <w:rPr>
      <w:rFonts w:ascii="DIN-Medium" w:hAnsi="DIN-Medium"/>
      <w:b w:val="0"/>
      <w:bCs w:val="0"/>
      <w:i w:val="0"/>
      <w:iCs w:val="0"/>
      <w:smallCaps/>
      <w:color w:val="5B9BD5" w:themeColor="accent1"/>
      <w:spacing w:val="5"/>
    </w:rPr>
  </w:style>
  <w:style w:type="character" w:styleId="BookTitle">
    <w:name w:val="Book Title"/>
    <w:basedOn w:val="DefaultParagraphFont"/>
    <w:uiPriority w:val="33"/>
    <w:qFormat/>
    <w:rsid w:val="00D919F3"/>
    <w:rPr>
      <w:rFonts w:ascii="DIN OT Medium" w:hAnsi="DIN OT Medium"/>
      <w:b w:val="0"/>
      <w:bCs w:val="0"/>
      <w:i/>
      <w:iCs/>
      <w:spacing w:val="5"/>
    </w:rPr>
  </w:style>
  <w:style w:type="paragraph" w:styleId="ListParagraph">
    <w:name w:val="List Paragraph"/>
    <w:basedOn w:val="Normal"/>
    <w:link w:val="ListParagraphChar"/>
    <w:uiPriority w:val="34"/>
    <w:qFormat/>
    <w:rsid w:val="00D919F3"/>
    <w:pPr>
      <w:ind w:left="720"/>
      <w:contextualSpacing/>
    </w:pPr>
  </w:style>
  <w:style w:type="paragraph" w:styleId="Header">
    <w:name w:val="header"/>
    <w:basedOn w:val="Normal"/>
    <w:link w:val="HeaderChar"/>
    <w:uiPriority w:val="99"/>
    <w:unhideWhenUsed/>
    <w:rsid w:val="00D15787"/>
    <w:pPr>
      <w:tabs>
        <w:tab w:val="clear" w:pos="170"/>
        <w:tab w:val="center" w:pos="4513"/>
        <w:tab w:val="right" w:pos="9026"/>
      </w:tabs>
      <w:spacing w:after="0" w:line="240" w:lineRule="auto"/>
    </w:pPr>
  </w:style>
  <w:style w:type="character" w:customStyle="1" w:styleId="HeaderChar">
    <w:name w:val="Header Char"/>
    <w:basedOn w:val="DefaultParagraphFont"/>
    <w:link w:val="Header"/>
    <w:uiPriority w:val="99"/>
    <w:rsid w:val="00D15787"/>
    <w:rPr>
      <w:rFonts w:ascii="DIN-Regular" w:hAnsi="DIN-Regular" w:cs="TradeGothic-Light"/>
      <w:color w:val="000000"/>
      <w:spacing w:val="-2"/>
    </w:rPr>
  </w:style>
  <w:style w:type="paragraph" w:styleId="Footer">
    <w:name w:val="footer"/>
    <w:basedOn w:val="Normal"/>
    <w:link w:val="FooterChar"/>
    <w:uiPriority w:val="99"/>
    <w:unhideWhenUsed/>
    <w:rsid w:val="00D15787"/>
    <w:pPr>
      <w:tabs>
        <w:tab w:val="clear" w:pos="170"/>
        <w:tab w:val="center" w:pos="4513"/>
        <w:tab w:val="right" w:pos="9026"/>
      </w:tabs>
      <w:spacing w:after="0" w:line="240" w:lineRule="auto"/>
    </w:pPr>
  </w:style>
  <w:style w:type="character" w:customStyle="1" w:styleId="FooterChar">
    <w:name w:val="Footer Char"/>
    <w:basedOn w:val="DefaultParagraphFont"/>
    <w:link w:val="Footer"/>
    <w:uiPriority w:val="99"/>
    <w:rsid w:val="00D15787"/>
    <w:rPr>
      <w:rFonts w:ascii="DIN-Regular" w:hAnsi="DIN-Regular" w:cs="TradeGothic-Light"/>
      <w:color w:val="000000"/>
      <w:spacing w:val="-2"/>
    </w:rPr>
  </w:style>
  <w:style w:type="character" w:styleId="Hyperlink">
    <w:name w:val="Hyperlink"/>
    <w:basedOn w:val="DefaultParagraphFont"/>
    <w:uiPriority w:val="99"/>
    <w:unhideWhenUsed/>
    <w:rsid w:val="002D18D1"/>
    <w:rPr>
      <w:color w:val="0563C1" w:themeColor="hyperlink"/>
      <w:u w:val="single"/>
    </w:rPr>
  </w:style>
  <w:style w:type="character" w:styleId="UnresolvedMention">
    <w:name w:val="Unresolved Mention"/>
    <w:basedOn w:val="DefaultParagraphFont"/>
    <w:uiPriority w:val="99"/>
    <w:rsid w:val="002D18D1"/>
    <w:rPr>
      <w:color w:val="605E5C"/>
      <w:shd w:val="clear" w:color="auto" w:fill="E1DFDD"/>
    </w:rPr>
  </w:style>
  <w:style w:type="character" w:customStyle="1" w:styleId="ListParagraphChar">
    <w:name w:val="List Paragraph Char"/>
    <w:basedOn w:val="DefaultParagraphFont"/>
    <w:link w:val="ListParagraph"/>
    <w:uiPriority w:val="34"/>
    <w:rsid w:val="00772B0B"/>
    <w:rPr>
      <w:rFonts w:ascii="D-DIN" w:hAnsi="D-DIN" w:cs="TradeGothic-Light"/>
      <w:color w:val="000000"/>
      <w:spacing w:val="-2"/>
      <w:sz w:val="22"/>
    </w:rPr>
  </w:style>
  <w:style w:type="paragraph" w:styleId="FootnoteText">
    <w:name w:val="footnote text"/>
    <w:basedOn w:val="Normal"/>
    <w:link w:val="FootnoteTextChar"/>
    <w:uiPriority w:val="99"/>
    <w:semiHidden/>
    <w:unhideWhenUsed/>
    <w:rsid w:val="00772B0B"/>
    <w:pPr>
      <w:widowControl/>
      <w:tabs>
        <w:tab w:val="clear" w:pos="170"/>
      </w:tabs>
      <w:suppressAutoHyphens w:val="0"/>
      <w:autoSpaceDE/>
      <w:autoSpaceDN/>
      <w:adjustRightInd/>
      <w:spacing w:after="0" w:line="240" w:lineRule="auto"/>
      <w:textAlignment w:val="auto"/>
    </w:pPr>
    <w:rPr>
      <w:rFonts w:cstheme="minorBidi"/>
      <w:color w:val="auto"/>
      <w:spacing w:val="0"/>
      <w:sz w:val="20"/>
      <w:szCs w:val="20"/>
      <w:lang w:val="en-AU" w:eastAsia="zh-CN"/>
    </w:rPr>
  </w:style>
  <w:style w:type="character" w:customStyle="1" w:styleId="FootnoteTextChar">
    <w:name w:val="Footnote Text Char"/>
    <w:basedOn w:val="DefaultParagraphFont"/>
    <w:link w:val="FootnoteText"/>
    <w:uiPriority w:val="99"/>
    <w:semiHidden/>
    <w:rsid w:val="00772B0B"/>
    <w:rPr>
      <w:rFonts w:ascii="D-DIN" w:hAnsi="D-DIN"/>
      <w:sz w:val="20"/>
      <w:szCs w:val="20"/>
      <w:lang w:val="en-AU" w:eastAsia="zh-CN"/>
    </w:rPr>
  </w:style>
  <w:style w:type="character" w:styleId="FootnoteReference">
    <w:name w:val="footnote reference"/>
    <w:basedOn w:val="DefaultParagraphFont"/>
    <w:uiPriority w:val="99"/>
    <w:semiHidden/>
    <w:unhideWhenUsed/>
    <w:rsid w:val="00772B0B"/>
    <w:rPr>
      <w:vertAlign w:val="superscript"/>
    </w:rPr>
  </w:style>
  <w:style w:type="character" w:styleId="CommentReference">
    <w:name w:val="annotation reference"/>
    <w:basedOn w:val="DefaultParagraphFont"/>
    <w:uiPriority w:val="99"/>
    <w:semiHidden/>
    <w:unhideWhenUsed/>
    <w:rsid w:val="0002590F"/>
    <w:rPr>
      <w:sz w:val="16"/>
      <w:szCs w:val="16"/>
    </w:rPr>
  </w:style>
  <w:style w:type="paragraph" w:styleId="CommentText">
    <w:name w:val="annotation text"/>
    <w:basedOn w:val="Normal"/>
    <w:link w:val="CommentTextChar"/>
    <w:uiPriority w:val="99"/>
    <w:unhideWhenUsed/>
    <w:rsid w:val="0002590F"/>
    <w:pPr>
      <w:spacing w:line="240" w:lineRule="auto"/>
    </w:pPr>
    <w:rPr>
      <w:sz w:val="20"/>
      <w:szCs w:val="20"/>
    </w:rPr>
  </w:style>
  <w:style w:type="character" w:customStyle="1" w:styleId="CommentTextChar">
    <w:name w:val="Comment Text Char"/>
    <w:basedOn w:val="DefaultParagraphFont"/>
    <w:link w:val="CommentText"/>
    <w:uiPriority w:val="99"/>
    <w:rsid w:val="0002590F"/>
    <w:rPr>
      <w:rFonts w:ascii="D-DIN" w:hAnsi="D-DIN" w:cs="TradeGothic-Light"/>
      <w:color w:val="000000"/>
      <w:spacing w:val="-2"/>
      <w:sz w:val="20"/>
      <w:szCs w:val="20"/>
    </w:rPr>
  </w:style>
  <w:style w:type="paragraph" w:styleId="CommentSubject">
    <w:name w:val="annotation subject"/>
    <w:basedOn w:val="CommentText"/>
    <w:next w:val="CommentText"/>
    <w:link w:val="CommentSubjectChar"/>
    <w:uiPriority w:val="99"/>
    <w:semiHidden/>
    <w:unhideWhenUsed/>
    <w:rsid w:val="0002590F"/>
    <w:rPr>
      <w:b/>
      <w:bCs/>
    </w:rPr>
  </w:style>
  <w:style w:type="character" w:customStyle="1" w:styleId="CommentSubjectChar">
    <w:name w:val="Comment Subject Char"/>
    <w:basedOn w:val="CommentTextChar"/>
    <w:link w:val="CommentSubject"/>
    <w:uiPriority w:val="99"/>
    <w:semiHidden/>
    <w:rsid w:val="0002590F"/>
    <w:rPr>
      <w:rFonts w:ascii="D-DIN" w:hAnsi="D-DIN" w:cs="TradeGothic-Light"/>
      <w:b/>
      <w:bCs/>
      <w:color w:val="000000"/>
      <w:spacing w:val="-2"/>
      <w:sz w:val="20"/>
      <w:szCs w:val="20"/>
    </w:rPr>
  </w:style>
  <w:style w:type="character" w:styleId="Mention">
    <w:name w:val="Mention"/>
    <w:basedOn w:val="DefaultParagraphFont"/>
    <w:uiPriority w:val="99"/>
    <w:unhideWhenUsed/>
    <w:rsid w:val="0002590F"/>
    <w:rPr>
      <w:color w:val="2B579A"/>
      <w:shd w:val="clear" w:color="auto" w:fill="E1DFDD"/>
    </w:rPr>
  </w:style>
  <w:style w:type="paragraph" w:styleId="Revision">
    <w:name w:val="Revision"/>
    <w:hidden/>
    <w:uiPriority w:val="99"/>
    <w:semiHidden/>
    <w:rsid w:val="009D056A"/>
    <w:rPr>
      <w:rFonts w:ascii="D-DIN" w:hAnsi="D-DIN" w:cs="TradeGothic-Light"/>
      <w:color w:val="000000"/>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vocacyforinclusion.org/shared-statement-on-covid-1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dvocacyforinclusion.org/white-paper-on-covid-19-and-people-with-disa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Reps@aph.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vocacyforinclusion.org/wp-content/uploads/2022/09/Shared-statement-and-report-AFI-COVID-as-at-29-Sept-1.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mh.com.au/national/the-mystery-number-what-are-my-chances-of-catching-long-covid-20220726-p5b4kt.html" TargetMode="External"/><Relationship Id="rId3" Type="http://schemas.openxmlformats.org/officeDocument/2006/relationships/hyperlink" Target="https://www.health.gov.au/health-alerts/covid-19/case-numbers-and-statistics" TargetMode="External"/><Relationship Id="rId7" Type="http://schemas.openxmlformats.org/officeDocument/2006/relationships/hyperlink" Target="https://www.who.int/news-room/questions-and-answers/item/coronavirus-disease-(covid-19)-post-covid-19-condition" TargetMode="External"/><Relationship Id="rId2" Type="http://schemas.openxmlformats.org/officeDocument/2006/relationships/hyperlink" Target="https://www.ons.gov.uk/peoplepopulationandcommunity/birthsdeathsandmarriages/deaths/articles/coronaviruscovid19relateddeathsbydisabilitystatusenglandandwales/24januaryto20november2020" TargetMode="External"/><Relationship Id="rId1" Type="http://schemas.openxmlformats.org/officeDocument/2006/relationships/hyperlink" Target="https://www.ons.gov.uk/peoplepopulationandcommunity/birthsdeathsandmarriages/deaths/articles/coronaviruscovid19relateddeathsbydisabilitystatusenglandandwales/24januaryto20november2020" TargetMode="External"/><Relationship Id="rId6" Type="http://schemas.openxmlformats.org/officeDocument/2006/relationships/hyperlink" Target="https://www.nature.com/articles/s41591-022-01840-0" TargetMode="External"/><Relationship Id="rId5" Type="http://schemas.openxmlformats.org/officeDocument/2006/relationships/hyperlink" Target="https://onlinelibrary.wiley.com/doi/full/10.1111/bld.12499" TargetMode="External"/><Relationship Id="rId4" Type="http://schemas.openxmlformats.org/officeDocument/2006/relationships/hyperlink" Target="https://www.actuaries.asn.au/Library/Opinion/2022/ResearchNoteno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Wallace\Advocacy%20for%20Inclusion\Advocacy%20for%20Inclusion%20-%20Group\Administration\Templates%20&amp;%20stationery\AFIPWDACT%20templates\AFIPW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6" ma:contentTypeDescription="Create a new document." ma:contentTypeScope="" ma:versionID="8535d4b02d1eb62c970a44c42de00fe5">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440744c48cd03c4758381c2ac6d4099d"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5193a56-53a6-4d11-a635-0b75f0563cc2">
      <UserInfo>
        <DisplayName>Sharon Kensell</DisplayName>
        <AccountId>12</AccountId>
        <AccountType/>
      </UserInfo>
      <UserInfo>
        <DisplayName>Rose Terrey</DisplayName>
        <AccountId>122</AccountId>
        <AccountType/>
      </UserInfo>
    </SharedWithUsers>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78E5F-46BB-4B68-8F4F-1B3B76A7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77B93-80A3-482D-B047-A493BCA6F81B}">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3.xml><?xml version="1.0" encoding="utf-8"?>
<ds:datastoreItem xmlns:ds="http://schemas.openxmlformats.org/officeDocument/2006/customXml" ds:itemID="{B354B094-1661-4148-9195-8052215CDBD9}">
  <ds:schemaRefs>
    <ds:schemaRef ds:uri="http://schemas.openxmlformats.org/officeDocument/2006/bibliography"/>
  </ds:schemaRefs>
</ds:datastoreItem>
</file>

<file path=customXml/itemProps4.xml><?xml version="1.0" encoding="utf-8"?>
<ds:datastoreItem xmlns:ds="http://schemas.openxmlformats.org/officeDocument/2006/customXml" ds:itemID="{943C44DB-3FDF-4B15-81C5-EA3822BF4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AFIPWD letterhead</Template>
  <TotalTime>107</TotalTime>
  <Pages>8</Pages>
  <Words>2321</Words>
  <Characters>13230</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15520</CharactersWithSpaces>
  <SharedDoc>false</SharedDoc>
  <HLinks>
    <vt:vector size="72" baseType="variant">
      <vt:variant>
        <vt:i4>5177368</vt:i4>
      </vt:variant>
      <vt:variant>
        <vt:i4>3</vt:i4>
      </vt:variant>
      <vt:variant>
        <vt:i4>0</vt:i4>
      </vt:variant>
      <vt:variant>
        <vt:i4>5</vt:i4>
      </vt:variant>
      <vt:variant>
        <vt:lpwstr>https://www.advocacyforinclusion.org/wp-content/uploads/2022/09/Shared-statement-and-report-AFI-COVID-as-at-29-Sept-1.pdf</vt:lpwstr>
      </vt:variant>
      <vt:variant>
        <vt:lpwstr/>
      </vt:variant>
      <vt:variant>
        <vt:i4>6160502</vt:i4>
      </vt:variant>
      <vt:variant>
        <vt:i4>0</vt:i4>
      </vt:variant>
      <vt:variant>
        <vt:i4>0</vt:i4>
      </vt:variant>
      <vt:variant>
        <vt:i4>5</vt:i4>
      </vt:variant>
      <vt:variant>
        <vt:lpwstr>mailto:Health.Reps@aph.gov.au</vt:lpwstr>
      </vt:variant>
      <vt:variant>
        <vt:lpwstr/>
      </vt:variant>
      <vt:variant>
        <vt:i4>8323107</vt:i4>
      </vt:variant>
      <vt:variant>
        <vt:i4>15</vt:i4>
      </vt:variant>
      <vt:variant>
        <vt:i4>0</vt:i4>
      </vt:variant>
      <vt:variant>
        <vt:i4>5</vt:i4>
      </vt:variant>
      <vt:variant>
        <vt:lpwstr>https://www.smh.com.au/national/the-mystery-number-what-are-my-chances-of-catching-long-covid-20220726-p5b4kt.html</vt:lpwstr>
      </vt:variant>
      <vt:variant>
        <vt:lpwstr/>
      </vt:variant>
      <vt:variant>
        <vt:i4>3932199</vt:i4>
      </vt:variant>
      <vt:variant>
        <vt:i4>12</vt:i4>
      </vt:variant>
      <vt:variant>
        <vt:i4>0</vt:i4>
      </vt:variant>
      <vt:variant>
        <vt:i4>5</vt:i4>
      </vt:variant>
      <vt:variant>
        <vt:lpwstr>https://www.who.int/news-room/questions-and-answers/item/coronavirus-disease-(covid-19)-post-covid-19-condition</vt:lpwstr>
      </vt:variant>
      <vt:variant>
        <vt:lpwstr>:~:text=Current%20research%20shows%20that%20approximately,developing%20post%20COVID%2D19%20condition.</vt:lpwstr>
      </vt:variant>
      <vt:variant>
        <vt:i4>4325446</vt:i4>
      </vt:variant>
      <vt:variant>
        <vt:i4>9</vt:i4>
      </vt:variant>
      <vt:variant>
        <vt:i4>0</vt:i4>
      </vt:variant>
      <vt:variant>
        <vt:i4>5</vt:i4>
      </vt:variant>
      <vt:variant>
        <vt:lpwstr>https://www.actuaries.asn.au/Library/Opinion/2022/ResearchNoteno4.pdf</vt:lpwstr>
      </vt:variant>
      <vt:variant>
        <vt:lpwstr/>
      </vt:variant>
      <vt:variant>
        <vt:i4>327693</vt:i4>
      </vt:variant>
      <vt:variant>
        <vt:i4>6</vt:i4>
      </vt:variant>
      <vt:variant>
        <vt:i4>0</vt:i4>
      </vt:variant>
      <vt:variant>
        <vt:i4>5</vt:i4>
      </vt:variant>
      <vt:variant>
        <vt:lpwstr>https://www.health.gov.au/health-alerts/covid-19/case-numbers-and-statistics</vt:lpwstr>
      </vt:variant>
      <vt:variant>
        <vt:lpwstr/>
      </vt:variant>
      <vt:variant>
        <vt:i4>3932259</vt:i4>
      </vt:variant>
      <vt:variant>
        <vt:i4>3</vt:i4>
      </vt:variant>
      <vt:variant>
        <vt:i4>0</vt:i4>
      </vt:variant>
      <vt:variant>
        <vt:i4>5</vt:i4>
      </vt:variant>
      <vt:variant>
        <vt:lpwstr>https://www.ons.gov.uk/peoplepopulationandcommunity/birthsdeathsandmarriages/deaths/articles/coronaviruscovid19relateddeathsbydisabilitystatusenglandandwales/24januaryto20november2020</vt:lpwstr>
      </vt:variant>
      <vt:variant>
        <vt:lpwstr/>
      </vt:variant>
      <vt:variant>
        <vt:i4>3932259</vt:i4>
      </vt:variant>
      <vt:variant>
        <vt:i4>0</vt:i4>
      </vt:variant>
      <vt:variant>
        <vt:i4>0</vt:i4>
      </vt:variant>
      <vt:variant>
        <vt:i4>5</vt:i4>
      </vt:variant>
      <vt:variant>
        <vt:lpwstr>https://www.ons.gov.uk/peoplepopulationandcommunity/birthsdeathsandmarriages/deaths/articles/coronaviruscovid19relateddeathsbydisabilitystatusenglandandwales/24januaryto20november2020</vt:lpwstr>
      </vt:variant>
      <vt:variant>
        <vt:lpwstr/>
      </vt:variant>
      <vt:variant>
        <vt:i4>4456548</vt:i4>
      </vt:variant>
      <vt:variant>
        <vt:i4>9</vt:i4>
      </vt:variant>
      <vt:variant>
        <vt:i4>0</vt:i4>
      </vt:variant>
      <vt:variant>
        <vt:i4>5</vt:i4>
      </vt:variant>
      <vt:variant>
        <vt:lpwstr>mailto:Jo@advocacyforinclusion.org</vt:lpwstr>
      </vt:variant>
      <vt:variant>
        <vt:lpwstr/>
      </vt:variant>
      <vt:variant>
        <vt:i4>4456548</vt:i4>
      </vt:variant>
      <vt:variant>
        <vt:i4>6</vt:i4>
      </vt:variant>
      <vt:variant>
        <vt:i4>0</vt:i4>
      </vt:variant>
      <vt:variant>
        <vt:i4>5</vt:i4>
      </vt:variant>
      <vt:variant>
        <vt:lpwstr>mailto:Jo@advocacyforinclusion.org</vt:lpwstr>
      </vt:variant>
      <vt:variant>
        <vt:lpwstr/>
      </vt:variant>
      <vt:variant>
        <vt:i4>4456548</vt:i4>
      </vt:variant>
      <vt:variant>
        <vt:i4>3</vt:i4>
      </vt:variant>
      <vt:variant>
        <vt:i4>0</vt:i4>
      </vt:variant>
      <vt:variant>
        <vt:i4>5</vt:i4>
      </vt:variant>
      <vt:variant>
        <vt:lpwstr>mailto:Jo@advocacyforinclusion.org</vt:lpwstr>
      </vt:variant>
      <vt:variant>
        <vt:lpwstr/>
      </vt:variant>
      <vt:variant>
        <vt:i4>4456548</vt:i4>
      </vt:variant>
      <vt:variant>
        <vt:i4>0</vt:i4>
      </vt:variant>
      <vt:variant>
        <vt:i4>0</vt:i4>
      </vt:variant>
      <vt:variant>
        <vt:i4>5</vt:i4>
      </vt:variant>
      <vt:variant>
        <vt:lpwstr>mailto:Jo@advocacyforinclusion.org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Wallace</dc:creator>
  <cp:keywords/>
  <dc:description/>
  <cp:lastModifiedBy>Craig Wallace</cp:lastModifiedBy>
  <cp:revision>112</cp:revision>
  <dcterms:created xsi:type="dcterms:W3CDTF">2022-11-17T08:37:00Z</dcterms:created>
  <dcterms:modified xsi:type="dcterms:W3CDTF">2022-11-18T06:11:00Z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-633846592</vt:i4>
  </property>
  <property fmtid="{D5CDD505-2E9C-101B-9397-08002B2CF9AE}" pid="3" name="ContentTypeId">
    <vt:lpwstr>0x0101001B790164420FE54C9F81E813F02AEC85</vt:lpwstr>
  </property>
  <property fmtid="{D5CDD505-2E9C-101B-9397-08002B2CF9AE}" pid="4" name="Order">
    <vt:r8>41400</vt:r8>
  </property>
  <property fmtid="{D5CDD505-2E9C-101B-9397-08002B2CF9AE}" pid="5" name="MediaServiceImageTags">
    <vt:lpwstr/>
  </property>
</Properties>
</file>